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7"/>
      </w:tblGrid>
      <w:tr w:rsidR="00D76820" w14:paraId="2A1A7B92" w14:textId="77777777" w:rsidTr="001D7FD6">
        <w:tc>
          <w:tcPr>
            <w:tcW w:w="3970" w:type="dxa"/>
            <w:vMerge w:val="restart"/>
            <w:vAlign w:val="center"/>
          </w:tcPr>
          <w:p w14:paraId="4BE65ADF" w14:textId="1C3A8ABE" w:rsidR="00D76820" w:rsidRDefault="00BC6066" w:rsidP="00D76820">
            <w:r>
              <w:rPr>
                <w:noProof/>
              </w:rPr>
              <w:drawing>
                <wp:inline distT="0" distB="0" distL="0" distR="0" wp14:anchorId="0CE950FA" wp14:editId="3166D3ED">
                  <wp:extent cx="885825" cy="8858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28" cy="8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5F3908FB" w14:textId="77777777" w:rsidR="00D76820" w:rsidRDefault="00D76820" w:rsidP="00D76820">
            <w:pPr>
              <w:jc w:val="right"/>
            </w:pPr>
          </w:p>
        </w:tc>
      </w:tr>
      <w:tr w:rsidR="00D76820" w14:paraId="457323F9" w14:textId="77777777" w:rsidTr="001D7FD6">
        <w:tc>
          <w:tcPr>
            <w:tcW w:w="3970" w:type="dxa"/>
            <w:vMerge/>
            <w:vAlign w:val="center"/>
          </w:tcPr>
          <w:p w14:paraId="55036994" w14:textId="77777777" w:rsidR="00D76820" w:rsidRDefault="00D76820" w:rsidP="00D76820"/>
        </w:tc>
        <w:tc>
          <w:tcPr>
            <w:tcW w:w="5528" w:type="dxa"/>
            <w:vAlign w:val="center"/>
          </w:tcPr>
          <w:p w14:paraId="7EF62EED" w14:textId="4B9BD090" w:rsidR="00D76820" w:rsidRPr="00AD6B7D" w:rsidRDefault="00D76820" w:rsidP="00D76820">
            <w:pPr>
              <w:jc w:val="right"/>
              <w:rPr>
                <w:b/>
                <w:color w:val="3B3838" w:themeColor="background2" w:themeShade="40"/>
                <w:sz w:val="40"/>
                <w:szCs w:val="40"/>
              </w:rPr>
            </w:pPr>
          </w:p>
        </w:tc>
      </w:tr>
      <w:tr w:rsidR="00D76820" w14:paraId="48D8B34F" w14:textId="77777777" w:rsidTr="001D7FD6">
        <w:tc>
          <w:tcPr>
            <w:tcW w:w="3970" w:type="dxa"/>
            <w:vMerge/>
            <w:vAlign w:val="center"/>
          </w:tcPr>
          <w:p w14:paraId="676325F3" w14:textId="77777777" w:rsidR="00D76820" w:rsidRDefault="00D76820" w:rsidP="00D76820"/>
        </w:tc>
        <w:tc>
          <w:tcPr>
            <w:tcW w:w="5528" w:type="dxa"/>
            <w:vAlign w:val="center"/>
          </w:tcPr>
          <w:p w14:paraId="61B3C6A6" w14:textId="339D117C" w:rsidR="00D76820" w:rsidRPr="00AD6B7D" w:rsidRDefault="00D76820" w:rsidP="00D76820">
            <w:pPr>
              <w:jc w:val="right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D76820" w14:paraId="43AF1A89" w14:textId="77777777" w:rsidTr="001D7FD6">
        <w:tc>
          <w:tcPr>
            <w:tcW w:w="3970" w:type="dxa"/>
            <w:vMerge/>
            <w:vAlign w:val="center"/>
          </w:tcPr>
          <w:p w14:paraId="3C63B1D8" w14:textId="77777777" w:rsidR="00D76820" w:rsidRDefault="00D76820" w:rsidP="00D76820"/>
        </w:tc>
        <w:tc>
          <w:tcPr>
            <w:tcW w:w="5528" w:type="dxa"/>
            <w:vAlign w:val="center"/>
          </w:tcPr>
          <w:p w14:paraId="57AA84A2" w14:textId="2BB48E7A" w:rsidR="00D76820" w:rsidRDefault="00D76820" w:rsidP="00BC6066"/>
        </w:tc>
      </w:tr>
    </w:tbl>
    <w:p w14:paraId="7121E65B" w14:textId="5F5E536D" w:rsidR="00D76820" w:rsidRDefault="00D76820" w:rsidP="00D76820"/>
    <w:p w14:paraId="716914E7" w14:textId="77777777" w:rsidR="001D7FD6" w:rsidRDefault="001D7FD6" w:rsidP="00D76820"/>
    <w:p w14:paraId="14CC2893" w14:textId="2FD17F41" w:rsidR="006B3DE7" w:rsidRDefault="009D64F6" w:rsidP="006B3DE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BF69E7" wp14:editId="58659D9A">
            <wp:simplePos x="0" y="0"/>
            <wp:positionH relativeFrom="column">
              <wp:posOffset>899160</wp:posOffset>
            </wp:positionH>
            <wp:positionV relativeFrom="paragraph">
              <wp:posOffset>4445</wp:posOffset>
            </wp:positionV>
            <wp:extent cx="2114550" cy="3761673"/>
            <wp:effectExtent l="0" t="0" r="0" b="0"/>
            <wp:wrapTight wrapText="bothSides">
              <wp:wrapPolygon edited="0">
                <wp:start x="0" y="0"/>
                <wp:lineTo x="0" y="21443"/>
                <wp:lineTo x="21405" y="21443"/>
                <wp:lineTo x="21405" y="0"/>
                <wp:lineTo x="0" y="0"/>
              </wp:wrapPolygon>
            </wp:wrapTight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61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8BF">
        <w:rPr>
          <w:noProof/>
        </w:rPr>
        <w:drawing>
          <wp:inline distT="0" distB="0" distL="0" distR="0" wp14:anchorId="5A8E5D9A" wp14:editId="130B9D75">
            <wp:extent cx="2116800" cy="3762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00" cy="3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801E6" w14:textId="77777777" w:rsidR="001D7FD6" w:rsidRDefault="001D7FD6" w:rsidP="006B3DE7">
      <w:pPr>
        <w:jc w:val="center"/>
      </w:pPr>
    </w:p>
    <w:p w14:paraId="3B0957E7" w14:textId="208AF5F0" w:rsidR="006B3DE7" w:rsidRPr="00B67EC3" w:rsidRDefault="005C356C" w:rsidP="006B3DE7">
      <w:pPr>
        <w:jc w:val="center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>Quick Start Guide</w:t>
      </w:r>
    </w:p>
    <w:p w14:paraId="63171FE7" w14:textId="70BBF074" w:rsidR="00484537" w:rsidRDefault="005C356C" w:rsidP="006969EF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Signal</w:t>
      </w:r>
      <w:r w:rsidR="00053A93">
        <w:rPr>
          <w:b/>
          <w:color w:val="002060"/>
          <w:sz w:val="48"/>
          <w:szCs w:val="48"/>
        </w:rPr>
        <w:t xml:space="preserve"> </w:t>
      </w:r>
      <w:r>
        <w:rPr>
          <w:b/>
          <w:color w:val="002060"/>
          <w:sz w:val="48"/>
          <w:szCs w:val="48"/>
        </w:rPr>
        <w:t xml:space="preserve">Explorer </w:t>
      </w:r>
    </w:p>
    <w:p w14:paraId="70E7A0CA" w14:textId="77777777" w:rsidR="009D64F6" w:rsidRPr="00694FA2" w:rsidRDefault="009D64F6" w:rsidP="006969EF">
      <w:pPr>
        <w:jc w:val="center"/>
        <w:rPr>
          <w:sz w:val="28"/>
          <w:szCs w:val="28"/>
        </w:rPr>
      </w:pPr>
    </w:p>
    <w:p w14:paraId="4BBC1FE8" w14:textId="77777777" w:rsidR="001D7FD6" w:rsidRDefault="001D7FD6" w:rsidP="00D76820"/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258"/>
      </w:tblGrid>
      <w:tr w:rsidR="001D7FD6" w14:paraId="680E7DEE" w14:textId="77777777" w:rsidTr="001D7FD6">
        <w:tc>
          <w:tcPr>
            <w:tcW w:w="7230" w:type="dxa"/>
            <w:vAlign w:val="center"/>
          </w:tcPr>
          <w:p w14:paraId="0F2284AD" w14:textId="77777777" w:rsidR="001D7FD6" w:rsidRDefault="001D7FD6" w:rsidP="001D7FD6">
            <w:pPr>
              <w:jc w:val="right"/>
              <w:rPr>
                <w:sz w:val="16"/>
                <w:szCs w:val="16"/>
              </w:rPr>
            </w:pPr>
          </w:p>
          <w:p w14:paraId="0B893BAF" w14:textId="77777777" w:rsidR="001D7FD6" w:rsidRDefault="001D7FD6" w:rsidP="001D7FD6">
            <w:pPr>
              <w:jc w:val="right"/>
              <w:rPr>
                <w:sz w:val="16"/>
                <w:szCs w:val="16"/>
              </w:rPr>
            </w:pPr>
          </w:p>
          <w:p w14:paraId="2C86C177" w14:textId="15B7E095" w:rsidR="001D7FD6" w:rsidRPr="001D7FD6" w:rsidRDefault="00D77E93" w:rsidP="001D7F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Connected IoT</w:t>
            </w:r>
          </w:p>
          <w:p w14:paraId="48B8CE78" w14:textId="2FF330BB" w:rsidR="001D7FD6" w:rsidRPr="001D7FD6" w:rsidRDefault="00125261" w:rsidP="001D7F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sales</w:t>
            </w:r>
            <w:r w:rsidR="001D7FD6" w:rsidRPr="001D7FD6">
              <w:rPr>
                <w:sz w:val="16"/>
                <w:szCs w:val="16"/>
              </w:rPr>
              <w:t>@</w:t>
            </w:r>
            <w:r w:rsidR="00D77E93">
              <w:rPr>
                <w:sz w:val="16"/>
                <w:szCs w:val="16"/>
              </w:rPr>
              <w:t>connected-iot.com.au</w:t>
            </w:r>
          </w:p>
          <w:p w14:paraId="74D59C12" w14:textId="76E8AA2F" w:rsidR="001D7FD6" w:rsidRPr="001D7FD6" w:rsidRDefault="001D7FD6" w:rsidP="001D7FD6">
            <w:pPr>
              <w:jc w:val="right"/>
              <w:rPr>
                <w:sz w:val="16"/>
                <w:szCs w:val="16"/>
              </w:rPr>
            </w:pPr>
            <w:r w:rsidRPr="001D7FD6">
              <w:rPr>
                <w:sz w:val="16"/>
                <w:szCs w:val="16"/>
              </w:rPr>
              <w:t>www.</w:t>
            </w:r>
            <w:r w:rsidR="00D77E93">
              <w:rPr>
                <w:sz w:val="16"/>
                <w:szCs w:val="16"/>
              </w:rPr>
              <w:t xml:space="preserve"> </w:t>
            </w:r>
            <w:r w:rsidR="00D77E93">
              <w:rPr>
                <w:sz w:val="16"/>
                <w:szCs w:val="16"/>
              </w:rPr>
              <w:t>connected-iot.com.au</w:t>
            </w:r>
          </w:p>
          <w:p w14:paraId="2D2EA56B" w14:textId="3BD3DD43" w:rsidR="001D7FD6" w:rsidRPr="001D7FD6" w:rsidRDefault="00897616" w:rsidP="001D7FD6">
            <w:pPr>
              <w:jc w:val="right"/>
              <w:rPr>
                <w:sz w:val="16"/>
                <w:szCs w:val="16"/>
              </w:rPr>
            </w:pPr>
            <w:r w:rsidRPr="00897616">
              <w:rPr>
                <w:sz w:val="16"/>
                <w:szCs w:val="16"/>
              </w:rPr>
              <w:fldChar w:fldCharType="begin"/>
            </w:r>
            <w:r w:rsidRPr="00897616">
              <w:rPr>
                <w:sz w:val="16"/>
                <w:szCs w:val="16"/>
              </w:rPr>
              <w:instrText xml:space="preserve"> FILENAME  \* Lower  \* MERGEFORMAT </w:instrText>
            </w:r>
            <w:r w:rsidRPr="00897616">
              <w:rPr>
                <w:sz w:val="16"/>
                <w:szCs w:val="16"/>
              </w:rPr>
              <w:fldChar w:fldCharType="separate"/>
            </w:r>
            <w:r w:rsidR="00D77E93">
              <w:rPr>
                <w:sz w:val="16"/>
                <w:szCs w:val="16"/>
              </w:rPr>
              <w:t>Connected IoT</w:t>
            </w:r>
            <w:r w:rsidR="00C94025">
              <w:rPr>
                <w:noProof/>
                <w:sz w:val="16"/>
                <w:szCs w:val="16"/>
              </w:rPr>
              <w:t xml:space="preserve"> signal explorer quick start guide 202</w:t>
            </w:r>
            <w:r w:rsidR="00D77E93">
              <w:rPr>
                <w:noProof/>
                <w:sz w:val="16"/>
                <w:szCs w:val="16"/>
              </w:rPr>
              <w:t>205</w:t>
            </w:r>
            <w:r w:rsidR="00C94025">
              <w:rPr>
                <w:noProof/>
                <w:sz w:val="16"/>
                <w:szCs w:val="16"/>
              </w:rPr>
              <w:t>rv01</w:t>
            </w:r>
            <w:r w:rsidRPr="00897616">
              <w:rPr>
                <w:sz w:val="16"/>
                <w:szCs w:val="16"/>
              </w:rPr>
              <w:fldChar w:fldCharType="end"/>
            </w:r>
          </w:p>
        </w:tc>
        <w:tc>
          <w:tcPr>
            <w:tcW w:w="2258" w:type="dxa"/>
            <w:vAlign w:val="center"/>
          </w:tcPr>
          <w:p w14:paraId="4E4E5525" w14:textId="42B8B9CE" w:rsidR="001D7FD6" w:rsidRDefault="00BC6066" w:rsidP="001D7FD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3BCE7FB" wp14:editId="3FA77956">
                  <wp:extent cx="662940" cy="66294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053" cy="66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1BF47" w14:textId="77777777" w:rsidR="00D76820" w:rsidRDefault="00D76820" w:rsidP="00D76820"/>
    <w:p w14:paraId="05C26B8B" w14:textId="08F341D8" w:rsidR="00D76820" w:rsidRPr="00D76820" w:rsidRDefault="00D76820" w:rsidP="00D76820">
      <w:pPr>
        <w:sectPr w:rsidR="00D76820" w:rsidRPr="00D76820" w:rsidSect="001D7FD6">
          <w:headerReference w:type="default" r:id="rId12"/>
          <w:footerReference w:type="default" r:id="rId13"/>
          <w:pgSz w:w="11906" w:h="16838" w:code="9"/>
          <w:pgMar w:top="1134" w:right="1276" w:bottom="567" w:left="1134" w:header="709" w:footer="709" w:gutter="0"/>
          <w:cols w:space="708"/>
          <w:titlePg/>
          <w:docGrid w:linePitch="360"/>
        </w:sectPr>
      </w:pPr>
    </w:p>
    <w:p w14:paraId="72C0B464" w14:textId="07F90674" w:rsidR="00D45A69" w:rsidRPr="009F3535" w:rsidRDefault="004061FA" w:rsidP="00D45A69">
      <w:pPr>
        <w:pStyle w:val="Heading1"/>
      </w:pPr>
      <w:r>
        <w:lastRenderedPageBreak/>
        <w:t>Introduction</w:t>
      </w:r>
    </w:p>
    <w:p w14:paraId="545009EB" w14:textId="5E21D58A" w:rsidR="006D43E4" w:rsidRDefault="004061FA" w:rsidP="006D43E4">
      <w:r>
        <w:t xml:space="preserve">The Signal Explorer </w:t>
      </w:r>
      <w:r w:rsidR="00502517">
        <w:t>is available in two versions: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372"/>
      </w:tblGrid>
      <w:tr w:rsidR="005D7E00" w14:paraId="407F1BF3" w14:textId="77777777" w:rsidTr="00BE739D">
        <w:tc>
          <w:tcPr>
            <w:tcW w:w="3539" w:type="dxa"/>
          </w:tcPr>
          <w:p w14:paraId="4F9B87EF" w14:textId="7D96B6BF" w:rsidR="005D7E00" w:rsidRDefault="00CE24E7" w:rsidP="006D43E4">
            <w:proofErr w:type="spellStart"/>
            <w:r>
              <w:t>SignalExplorer</w:t>
            </w:r>
            <w:proofErr w:type="spellEnd"/>
            <w:r>
              <w:t xml:space="preserve"> – 4G/3G</w:t>
            </w:r>
          </w:p>
        </w:tc>
        <w:tc>
          <w:tcPr>
            <w:tcW w:w="6372" w:type="dxa"/>
          </w:tcPr>
          <w:p w14:paraId="61144FD0" w14:textId="77777777" w:rsidR="005D7E00" w:rsidRDefault="006E4146" w:rsidP="006D43E4">
            <w:r>
              <w:t>Frequencies Supported</w:t>
            </w:r>
          </w:p>
          <w:p w14:paraId="213B6D59" w14:textId="77777777" w:rsidR="00C30E99" w:rsidRDefault="00E34459" w:rsidP="00E34459">
            <w:r>
              <w:t>4G/LTE: Bands 3, 5, 8, 28</w:t>
            </w:r>
          </w:p>
          <w:p w14:paraId="766D5F58" w14:textId="103356A3" w:rsidR="00E34459" w:rsidRDefault="00E34459" w:rsidP="00E34459">
            <w:r>
              <w:t>(1800, 850,</w:t>
            </w:r>
            <w:r w:rsidR="00C30E99">
              <w:t xml:space="preserve"> </w:t>
            </w:r>
            <w:r>
              <w:t>900, 700 MHz)</w:t>
            </w:r>
          </w:p>
          <w:p w14:paraId="69119BE2" w14:textId="7FABA219" w:rsidR="00E34459" w:rsidRDefault="00C30E99" w:rsidP="00E34459">
            <w:r>
              <w:t>3G/</w:t>
            </w:r>
            <w:r w:rsidR="00E34459">
              <w:t>UMTS: Bands 1, 5, 8</w:t>
            </w:r>
          </w:p>
          <w:p w14:paraId="1CBAACAD" w14:textId="6396151A" w:rsidR="006E4146" w:rsidRDefault="00E34459" w:rsidP="00E34459">
            <w:r>
              <w:t>(WCDMA/FDD 2100, 850, 900 MHz)</w:t>
            </w:r>
          </w:p>
        </w:tc>
      </w:tr>
      <w:tr w:rsidR="00C30E99" w14:paraId="12B51036" w14:textId="77777777" w:rsidTr="00BE739D">
        <w:tc>
          <w:tcPr>
            <w:tcW w:w="3539" w:type="dxa"/>
          </w:tcPr>
          <w:p w14:paraId="67600E78" w14:textId="1A534F99" w:rsidR="00C30E99" w:rsidRDefault="00C30E99" w:rsidP="00C30E99">
            <w:proofErr w:type="spellStart"/>
            <w:r>
              <w:t>SignalExplorer</w:t>
            </w:r>
            <w:proofErr w:type="spellEnd"/>
            <w:r>
              <w:t xml:space="preserve"> – 4G/3G &amp; </w:t>
            </w:r>
            <w:proofErr w:type="spellStart"/>
            <w:r>
              <w:t>CatM</w:t>
            </w:r>
            <w:proofErr w:type="spellEnd"/>
            <w:r>
              <w:t>/</w:t>
            </w:r>
            <w:proofErr w:type="spellStart"/>
            <w:r>
              <w:t>NBIoT</w:t>
            </w:r>
            <w:proofErr w:type="spellEnd"/>
          </w:p>
        </w:tc>
        <w:tc>
          <w:tcPr>
            <w:tcW w:w="6372" w:type="dxa"/>
          </w:tcPr>
          <w:p w14:paraId="7C548C9B" w14:textId="77777777" w:rsidR="00C30E99" w:rsidRDefault="00C30E99" w:rsidP="00C30E99">
            <w:r>
              <w:t>Frequencies Supported</w:t>
            </w:r>
          </w:p>
          <w:p w14:paraId="52A30C05" w14:textId="77777777" w:rsidR="00C30E99" w:rsidRDefault="00C30E99" w:rsidP="00C30E99">
            <w:r>
              <w:t>4G/LTE: Bands 3, 5, 8, 28</w:t>
            </w:r>
          </w:p>
          <w:p w14:paraId="54110371" w14:textId="77777777" w:rsidR="00C30E99" w:rsidRDefault="00C30E99" w:rsidP="00C30E99">
            <w:r>
              <w:t>(1800, 850, 900, 700 MHz)</w:t>
            </w:r>
          </w:p>
          <w:p w14:paraId="2BBDE7E9" w14:textId="77777777" w:rsidR="00C30E99" w:rsidRDefault="00C30E99" w:rsidP="00C30E99">
            <w:r>
              <w:t>3G/UMTS: Bands 1, 5, 8</w:t>
            </w:r>
          </w:p>
          <w:p w14:paraId="34643DA5" w14:textId="77777777" w:rsidR="00C30E99" w:rsidRDefault="00C30E99" w:rsidP="00C30E99">
            <w:r>
              <w:t>(WCDMA/FDD 2100, 850, 900 MHz)</w:t>
            </w:r>
          </w:p>
          <w:p w14:paraId="6B17FF96" w14:textId="53834C7A" w:rsidR="00791B61" w:rsidRDefault="005447A3" w:rsidP="00C30E99">
            <w:proofErr w:type="spellStart"/>
            <w:r>
              <w:t>CatM</w:t>
            </w:r>
            <w:proofErr w:type="spellEnd"/>
            <w:r>
              <w:t>/</w:t>
            </w:r>
            <w:proofErr w:type="spellStart"/>
            <w:r>
              <w:t>NBIoT</w:t>
            </w:r>
            <w:proofErr w:type="spellEnd"/>
            <w:r>
              <w:t xml:space="preserve"> 12a/28/13/20/ 26b/8/3c /4/25d 1 (roaming only)</w:t>
            </w:r>
          </w:p>
        </w:tc>
      </w:tr>
    </w:tbl>
    <w:p w14:paraId="6A5E61D6" w14:textId="77777777" w:rsidR="00BE739D" w:rsidRDefault="00BE739D" w:rsidP="006D43E4"/>
    <w:p w14:paraId="2E71E428" w14:textId="6C2C0B57" w:rsidR="002D43A4" w:rsidRDefault="002D43A4" w:rsidP="006D43E4">
      <w:r>
        <w:t>Two SIMs are required for the Signal</w:t>
      </w:r>
      <w:r w:rsidR="00053A93">
        <w:t xml:space="preserve"> </w:t>
      </w:r>
      <w:r>
        <w:t xml:space="preserve">Explorer – 4G/3G &amp; </w:t>
      </w:r>
      <w:proofErr w:type="spellStart"/>
      <w:r>
        <w:t>CatM</w:t>
      </w:r>
      <w:proofErr w:type="spellEnd"/>
      <w:r>
        <w:t>/</w:t>
      </w:r>
      <w:proofErr w:type="spellStart"/>
      <w:r>
        <w:t>NBIoT</w:t>
      </w:r>
      <w:proofErr w:type="spellEnd"/>
      <w:r>
        <w:t xml:space="preserve"> unit.</w:t>
      </w:r>
    </w:p>
    <w:p w14:paraId="2C85C140" w14:textId="40238CE0" w:rsidR="00343B48" w:rsidRDefault="00343B48" w:rsidP="00343B4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626DB" wp14:editId="3BF1B012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6283325" cy="563245"/>
                <wp:effectExtent l="0" t="0" r="22225" b="27305"/>
                <wp:wrapTopAndBottom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325" cy="5632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F1386" w14:textId="48F459CA" w:rsidR="00343B48" w:rsidRDefault="00B63E6A" w:rsidP="00343B48">
                            <w:r>
                              <w:t xml:space="preserve">For the </w:t>
                            </w:r>
                            <w:proofErr w:type="spellStart"/>
                            <w:r>
                              <w:t>SignalExplorer</w:t>
                            </w:r>
                            <w:proofErr w:type="spellEnd"/>
                            <w:r>
                              <w:t xml:space="preserve"> to work the SIMs used must be active and </w:t>
                            </w:r>
                            <w:r w:rsidR="008E3C7A">
                              <w:t>appropriately</w:t>
                            </w:r>
                            <w:r w:rsidR="00BE739D">
                              <w:t xml:space="preserve"> provisioned for data and SMS. ALWAYS INSERT SIMs WITH THE POWER TURNED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26DB" id="Rectangle 29" o:spid="_x0000_s1026" style="position:absolute;margin-left:443.55pt;margin-top:19.3pt;width:494.75pt;height:44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E7hAIAAJMFAAAOAAAAZHJzL2Uyb0RvYy54bWysVN9PGzEMfp+0/yHK+7j2oMAqrqgqYpqE&#10;AAETz2ku6UXKJZmT9q776+fkfrRjaA9ofUids/3Z/mL76rqtNdkJ8Mqagk5PJpQIw22pzKagP15u&#10;v1xS4gMzJdPWiILuhafXi8+frho3F7mtrC4FEAQxft64glYhuHmWeV6JmvkT64RBpbRQs4BX2GQl&#10;sAbRa53lk8l51lgoHVguvMevN52SLhK+lIKHBym9CEQXFHML6YR0ruOZLa7YfAPMVYr3abAPZFEz&#10;ZTDoCHXDAiNbUH9B1YqD9VaGE27rzEqpuEg1YDXTyZtqnivmRKoFyfFupMn/P1h+v3t2j4A0NM7P&#10;PYqxilZCHf8xP9ImsvYjWaINhOPH8/zy9DSfUcJRNzs/zS8Sm9nB24EP34StSRQKCvgYiSO2u/MB&#10;I6LpYBKDeatVeau0ThfYrFcayI7hw60m8RffCl3+MNPmY56IE12zQ9FJCnstIqA2T0ISVWKZeUo5&#10;9aMYE2KcCxOmnapipejynB2nGTs4eqSkE2BElljfiN0DDJYdyIDdVdvbR1eR2nl0nvwrsc559EiR&#10;rQmjc62MhfcANFbVR+7sB5I6aiJLoV23aBLFtS33j0DAdnPlHb9V+NZ3zIdHBjhIOHK4HMIDHlLb&#10;pqC2lyipLPx673u0x/5GLSUNDmZB/c8tA0GJ/m6w879Oz87iJKfL2ewixwsca9bHGrOtVxZbaIpr&#10;yPEkRvugB1GCrV9xhyxjVFQxwzF2QXmA4bIK3cLALcTFcpnMcHodC3fm2fEIHgmOvfzSvjJwfcMH&#10;HJV7Owwxm7/p+842ehq73AYrVRqKA6899Tj5qYf6LRVXy/E9WR126eI3AAAA//8DAFBLAwQUAAYA&#10;CAAAACEA7/f0HdwAAAAHAQAADwAAAGRycy9kb3ducmV2LnhtbEyPwU7DMBBE70j8g7VI3KhDo4Y0&#10;xKkKEhJwa8sHOPGSBOx1iJ0m/D3LCY6jGc28KXeLs+KMY+g9KbhdJSCQGm96ahW8nZ5uchAhajLa&#10;ekIF3xhgV11elLowfqYDno+xFVxCodAKuhiHQsrQdOh0WPkBib13PzodWY6tNKOeudxZuU6STDrd&#10;Ey90esDHDpvP4+QUzIuvk2xKrf5wrw/PX/vN6ZC/KHV9tezvQURc4l8YfvEZHSpmqv1EJgirgI9E&#10;BWmegWB3m283IGqOre9SkFUp//NXPwAAAP//AwBQSwECLQAUAAYACAAAACEAtoM4kv4AAADhAQAA&#10;EwAAAAAAAAAAAAAAAAAAAAAAW0NvbnRlbnRfVHlwZXNdLnhtbFBLAQItABQABgAIAAAAIQA4/SH/&#10;1gAAAJQBAAALAAAAAAAAAAAAAAAAAC8BAABfcmVscy8ucmVsc1BLAQItABQABgAIAAAAIQBQA8E7&#10;hAIAAJMFAAAOAAAAAAAAAAAAAAAAAC4CAABkcnMvZTJvRG9jLnhtbFBLAQItABQABgAIAAAAIQDv&#10;9/Qd3AAAAAcBAAAPAAAAAAAAAAAAAAAAAN4EAABkcnMvZG93bnJldi54bWxQSwUGAAAAAAQABADz&#10;AAAA5wUAAAAA&#10;" fillcolor="#c00000" strokecolor="#c00000" strokeweight="1pt">
                <v:textbox>
                  <w:txbxContent>
                    <w:p w14:paraId="0E4F1386" w14:textId="48F459CA" w:rsidR="00343B48" w:rsidRDefault="00B63E6A" w:rsidP="00343B48">
                      <w:r>
                        <w:t xml:space="preserve">For the </w:t>
                      </w:r>
                      <w:proofErr w:type="spellStart"/>
                      <w:r>
                        <w:t>SignalExplorer</w:t>
                      </w:r>
                      <w:proofErr w:type="spellEnd"/>
                      <w:r>
                        <w:t xml:space="preserve"> to work the SIMs used must be active and </w:t>
                      </w:r>
                      <w:r w:rsidR="008E3C7A">
                        <w:t>appropriately</w:t>
                      </w:r>
                      <w:r w:rsidR="00BE739D">
                        <w:t xml:space="preserve"> provisioned for data and SMS. ALWAYS INSERT SIMs WITH THE POWER TURNED OFF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t>SIM Insertion</w:t>
      </w:r>
    </w:p>
    <w:p w14:paraId="11DC8545" w14:textId="3817C6F4" w:rsidR="00DD7338" w:rsidRDefault="00E0143A" w:rsidP="00E0143A">
      <w:pPr>
        <w:pStyle w:val="Heading1"/>
      </w:pPr>
      <w:r>
        <w:t>Battery ON/OFF Switch and Battery Operation</w:t>
      </w:r>
    </w:p>
    <w:p w14:paraId="38403641" w14:textId="5DB62F10" w:rsidR="00E0143A" w:rsidRDefault="00044113" w:rsidP="00044113">
      <w:r>
        <w:t xml:space="preserve">The Battery ON/OFF switch connects the battery to the 4G/3G </w:t>
      </w:r>
      <w:r w:rsidR="008E3C7A">
        <w:t>gateway;</w:t>
      </w:r>
      <w:r>
        <w:t xml:space="preserve"> </w:t>
      </w:r>
      <w:r w:rsidR="008E3C7A">
        <w:t>however,</w:t>
      </w:r>
      <w:r>
        <w:t xml:space="preserve"> the internal charge controller will disconnect the battery i</w:t>
      </w:r>
      <w:r w:rsidR="006510F1">
        <w:t>f</w:t>
      </w:r>
      <w:r>
        <w:t xml:space="preserve"> the battery voltage drops below </w:t>
      </w:r>
      <w:r w:rsidR="00257F45">
        <w:t>10.8V and will not allow reconnection of the load until the voltage rises to above 11.8V</w:t>
      </w:r>
      <w:r w:rsidR="008A7C46">
        <w:t>.</w:t>
      </w:r>
    </w:p>
    <w:p w14:paraId="3221AB68" w14:textId="41235864" w:rsidR="00044113" w:rsidRDefault="008A7C46" w:rsidP="00044113">
      <w:r>
        <w:t xml:space="preserve">If the battery needs charging </w:t>
      </w:r>
      <w:r w:rsidR="006C2931">
        <w:t>a power supply</w:t>
      </w:r>
      <w:r>
        <w:t xml:space="preserve"> should </w:t>
      </w:r>
      <w:r w:rsidR="00E2214A">
        <w:t>be within the limits of 15-24VDC and be capable of delivering at least 65W.</w:t>
      </w:r>
      <w:r w:rsidR="006C2931">
        <w:t xml:space="preserve"> </w:t>
      </w:r>
      <w:r w:rsidR="006510F1">
        <w:t xml:space="preserve">Optional </w:t>
      </w:r>
      <w:r w:rsidR="00343B48">
        <w:t>car charger</w:t>
      </w:r>
      <w:r w:rsidR="006510F1">
        <w:t xml:space="preserve"> is available as an accessory</w:t>
      </w:r>
      <w:r w:rsidR="00343B48">
        <w:t>.</w:t>
      </w:r>
    </w:p>
    <w:p w14:paraId="6A2CD1CB" w14:textId="0A09AA09" w:rsidR="00E0143A" w:rsidRDefault="006757C7" w:rsidP="006757C7">
      <w:pPr>
        <w:pStyle w:val="Heading1"/>
      </w:pPr>
      <w:r>
        <w:t>Wi</w:t>
      </w:r>
      <w:r w:rsidR="008E3C7A">
        <w:t>-</w:t>
      </w:r>
      <w:r>
        <w:t>Fi ON/OFF</w:t>
      </w:r>
    </w:p>
    <w:p w14:paraId="5D751E74" w14:textId="075803D0" w:rsidR="006757C7" w:rsidRDefault="006757C7" w:rsidP="00044113">
      <w:r>
        <w:t xml:space="preserve">This switch connects or disconnects 5V power to the internal </w:t>
      </w:r>
      <w:r w:rsidR="008E3C7A">
        <w:t>Wi-Fi</w:t>
      </w:r>
      <w:r>
        <w:t xml:space="preserve"> access point. You can use this to attempt to reset the access point or to save power</w:t>
      </w:r>
      <w:r w:rsidR="00BA2B5E">
        <w:t xml:space="preserve">. In some </w:t>
      </w:r>
      <w:r w:rsidR="008E3C7A">
        <w:t>cases,</w:t>
      </w:r>
      <w:r w:rsidR="00BA2B5E">
        <w:t xml:space="preserve"> you may need to remove external power and turn OFF then ON</w:t>
      </w:r>
      <w:r w:rsidR="00205BD8">
        <w:t xml:space="preserve"> </w:t>
      </w:r>
      <w:proofErr w:type="gramStart"/>
      <w:r w:rsidR="00205BD8">
        <w:t xml:space="preserve">- </w:t>
      </w:r>
      <w:r w:rsidR="00BA2B5E">
        <w:t xml:space="preserve"> both</w:t>
      </w:r>
      <w:proofErr w:type="gramEnd"/>
      <w:r w:rsidR="00BA2B5E">
        <w:t xml:space="preserve"> the battery and the </w:t>
      </w:r>
      <w:r w:rsidR="008E3C7A">
        <w:t>Wi-Fi</w:t>
      </w:r>
      <w:r w:rsidR="00BA2B5E">
        <w:t xml:space="preserve"> switches if you are having issues accessing the device</w:t>
      </w:r>
      <w:r w:rsidR="00C91831">
        <w:t xml:space="preserve">. Note that it can take 2-3 minutes for the </w:t>
      </w:r>
      <w:proofErr w:type="spellStart"/>
      <w:r w:rsidR="00C91831">
        <w:t>WiFi</w:t>
      </w:r>
      <w:proofErr w:type="spellEnd"/>
      <w:r w:rsidR="00DB4474">
        <w:t xml:space="preserve"> the device to re-set and the dashboards to </w:t>
      </w:r>
      <w:r w:rsidR="004C59AD">
        <w:t>be accessible.</w:t>
      </w:r>
    </w:p>
    <w:p w14:paraId="7EA82495" w14:textId="1FB2395A" w:rsidR="006757C7" w:rsidRDefault="00142724" w:rsidP="00142724">
      <w:pPr>
        <w:pStyle w:val="Heading1"/>
      </w:pPr>
      <w:proofErr w:type="spellStart"/>
      <w:r>
        <w:t>CatM</w:t>
      </w:r>
      <w:proofErr w:type="spellEnd"/>
      <w:r>
        <w:t>/</w:t>
      </w:r>
      <w:proofErr w:type="spellStart"/>
      <w:r>
        <w:t>NBIoT</w:t>
      </w:r>
      <w:proofErr w:type="spellEnd"/>
      <w:r>
        <w:t xml:space="preserve"> ON/OFF Switch (if fitted)</w:t>
      </w:r>
    </w:p>
    <w:p w14:paraId="373572B0" w14:textId="1AE34128" w:rsidR="00142724" w:rsidRDefault="00142724" w:rsidP="00044113">
      <w:r>
        <w:t xml:space="preserve">Allows you to power down the </w:t>
      </w:r>
      <w:proofErr w:type="spellStart"/>
      <w:r w:rsidR="00C82DE5">
        <w:t>CatM</w:t>
      </w:r>
      <w:proofErr w:type="spellEnd"/>
      <w:r w:rsidR="00C82DE5">
        <w:t>/</w:t>
      </w:r>
      <w:proofErr w:type="spellStart"/>
      <w:r w:rsidR="00C82DE5">
        <w:t>NBIoT</w:t>
      </w:r>
      <w:proofErr w:type="spellEnd"/>
      <w:r w:rsidR="00C82DE5">
        <w:t xml:space="preserve"> device if not being used.</w:t>
      </w:r>
    </w:p>
    <w:p w14:paraId="1B47638A" w14:textId="1049C052" w:rsidR="00C82DE5" w:rsidRDefault="00C82DE5" w:rsidP="00C82DE5">
      <w:pPr>
        <w:pStyle w:val="Heading1"/>
      </w:pPr>
      <w:r>
        <w:t>Initiate Test Push Button</w:t>
      </w:r>
    </w:p>
    <w:p w14:paraId="7863D490" w14:textId="25853ED9" w:rsidR="00C82DE5" w:rsidRDefault="00C82DE5" w:rsidP="00044113">
      <w:r>
        <w:t>This button, in</w:t>
      </w:r>
      <w:r w:rsidR="00B403E2">
        <w:t xml:space="preserve"> combination with the settings in the settings Tab allows for initiation of a signal test sequence</w:t>
      </w:r>
      <w:r w:rsidR="00E6494F">
        <w:t>, useful for testing when you want a simple</w:t>
      </w:r>
      <w:r w:rsidR="000B35EB">
        <w:t xml:space="preserve"> test with LED indication of test success or failure.</w:t>
      </w:r>
      <w:r w:rsidR="002658CF">
        <w:t xml:space="preserve"> An SMS can be programmed to send test results to user.</w:t>
      </w:r>
    </w:p>
    <w:p w14:paraId="4C3625CF" w14:textId="0207D9FB" w:rsidR="000B35EB" w:rsidRDefault="000B35EB" w:rsidP="000B35EB">
      <w:pPr>
        <w:pStyle w:val="Heading1"/>
      </w:pPr>
      <w:r>
        <w:t>LEDs</w:t>
      </w:r>
    </w:p>
    <w:p w14:paraId="02421A6D" w14:textId="7AF17CBF" w:rsidR="002658CF" w:rsidRDefault="007F48D0" w:rsidP="000B35EB">
      <w:r>
        <w:t>LEDs indicate state of signals and Test (See Initiate Test Push Button</w:t>
      </w:r>
      <w:r w:rsidR="002658CF">
        <w:t>, above). Note that it takes some 10-15 seconds for the test LED to start indicating that a test is underway.</w:t>
      </w:r>
    </w:p>
    <w:p w14:paraId="1D4B9FD4" w14:textId="77777777" w:rsidR="002658CF" w:rsidRDefault="002658CF">
      <w:r>
        <w:lastRenderedPageBreak/>
        <w:br w:type="page"/>
      </w:r>
    </w:p>
    <w:p w14:paraId="125ED721" w14:textId="7E054392" w:rsidR="006B18CC" w:rsidRDefault="00612A9B" w:rsidP="00E4009E">
      <w:pPr>
        <w:pStyle w:val="Heading1"/>
      </w:pPr>
      <w:r>
        <w:lastRenderedPageBreak/>
        <w:t>Connecting</w:t>
      </w:r>
    </w:p>
    <w:p w14:paraId="2AFE3ED6" w14:textId="30DD820F" w:rsidR="00F4389D" w:rsidRDefault="00F4389D" w:rsidP="00F4389D">
      <w:r>
        <w:t xml:space="preserve">The </w:t>
      </w:r>
      <w:r w:rsidR="00937106">
        <w:t>Signal Explorer</w:t>
      </w:r>
      <w:r>
        <w:t xml:space="preserve"> is designed to be </w:t>
      </w:r>
      <w:r w:rsidR="00D859D4">
        <w:t xml:space="preserve">connected to via </w:t>
      </w:r>
      <w:r w:rsidR="008E3C7A">
        <w:t>Wi-Fi</w:t>
      </w:r>
      <w:r w:rsidR="002129E9">
        <w:t xml:space="preserve"> – the unit includes a basic </w:t>
      </w:r>
      <w:r w:rsidR="008E3C7A">
        <w:t>Wi-Fi</w:t>
      </w:r>
      <w:r w:rsidR="002129E9">
        <w:t xml:space="preserve"> router operating in Access Point mode</w:t>
      </w:r>
      <w:r w:rsidR="00D859D4">
        <w:t xml:space="preserve">. </w:t>
      </w:r>
      <w:r w:rsidR="008E3C7A">
        <w:t>Wi-Fi</w:t>
      </w:r>
      <w:r w:rsidR="00D859D4">
        <w:t xml:space="preserve"> connection details are on the label inside the lid of the unit.</w:t>
      </w:r>
    </w:p>
    <w:p w14:paraId="65E041C0" w14:textId="1F2CFCA6" w:rsidR="00D859D4" w:rsidRDefault="006B7C61" w:rsidP="00F4389D">
      <w:r>
        <w:t xml:space="preserve">When using a phone to connect </w:t>
      </w:r>
      <w:r w:rsidR="00091347">
        <w:t xml:space="preserve">the phone may ask </w:t>
      </w:r>
      <w:r w:rsidR="0024461A">
        <w:t>whether to stay connected as the</w:t>
      </w:r>
      <w:r w:rsidR="00914C7B">
        <w:t xml:space="preserve"> network has “no Internet access…” you should answer yes to this.</w:t>
      </w:r>
      <w:r w:rsidR="00DB013D">
        <w:t xml:space="preserve"> On PC open browser 192.168.1.2:1880/</w:t>
      </w:r>
      <w:proofErr w:type="spellStart"/>
      <w:r w:rsidR="00DB013D">
        <w:t>ui</w:t>
      </w:r>
      <w:proofErr w:type="spellEnd"/>
    </w:p>
    <w:p w14:paraId="2E1F004C" w14:textId="74780A3C" w:rsidR="00914C7B" w:rsidRDefault="00914C7B" w:rsidP="00F4389D">
      <w:r>
        <w:t>It is also possible that you may have to “Forget” the network</w:t>
      </w:r>
      <w:r w:rsidR="006510F1">
        <w:t>. S</w:t>
      </w:r>
      <w:r>
        <w:t xml:space="preserve">witch off then on your </w:t>
      </w:r>
      <w:r w:rsidR="008E3C7A">
        <w:t>W-Fi</w:t>
      </w:r>
      <w:r>
        <w:t xml:space="preserve"> </w:t>
      </w:r>
      <w:r w:rsidR="000F7A05">
        <w:t>then re-enter details to ensure correct connection (depending on your phone).</w:t>
      </w:r>
    </w:p>
    <w:p w14:paraId="75140B4A" w14:textId="5AA78A3E" w:rsidR="008C51BF" w:rsidRDefault="0024461A" w:rsidP="00F4389D">
      <w:r>
        <w:rPr>
          <w:noProof/>
        </w:rPr>
        <w:drawing>
          <wp:inline distT="0" distB="0" distL="0" distR="0" wp14:anchorId="24002811" wp14:editId="0BC56979">
            <wp:extent cx="1724400" cy="3063600"/>
            <wp:effectExtent l="0" t="0" r="952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30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F5772" w14:textId="52626166" w:rsidR="000F7A05" w:rsidRDefault="008D0FB5" w:rsidP="008D0FB5">
      <w:pPr>
        <w:pStyle w:val="Heading1"/>
      </w:pPr>
      <w:r>
        <w:t>Logging into Dashboard</w:t>
      </w:r>
    </w:p>
    <w:p w14:paraId="233F5628" w14:textId="6B886D4F" w:rsidR="008D0FB5" w:rsidRPr="008D0FB5" w:rsidRDefault="00843917" w:rsidP="008D0FB5">
      <w:r>
        <w:t xml:space="preserve">Once </w:t>
      </w:r>
      <w:r w:rsidR="008E3C7A">
        <w:t>W</w:t>
      </w:r>
      <w:r w:rsidR="007331D4">
        <w:t>i</w:t>
      </w:r>
      <w:r w:rsidR="008E3C7A">
        <w:t>-Fi</w:t>
      </w:r>
      <w:r>
        <w:t xml:space="preserve"> is connected – then you can use the link, see QR code on inside of unit label to access the </w:t>
      </w:r>
      <w:r w:rsidR="004A0DD4">
        <w:t>Monitoring Dashboards, you will be asked upon access the link, for a username and password</w:t>
      </w:r>
      <w:r w:rsidR="001D70C0">
        <w:t>.</w:t>
      </w:r>
    </w:p>
    <w:p w14:paraId="666D635D" w14:textId="491CD2EA" w:rsidR="00704EE1" w:rsidRDefault="008D0FB5" w:rsidP="00F4389D">
      <w:r>
        <w:rPr>
          <w:noProof/>
        </w:rPr>
        <w:lastRenderedPageBreak/>
        <w:drawing>
          <wp:inline distT="0" distB="0" distL="0" distR="0" wp14:anchorId="4C7F4717" wp14:editId="71D43DD6">
            <wp:extent cx="1724400" cy="3063600"/>
            <wp:effectExtent l="0" t="0" r="952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30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C2CFD" w14:textId="2147EDE5" w:rsidR="0024461A" w:rsidRDefault="00A0021F" w:rsidP="001D70C0">
      <w:pPr>
        <w:pStyle w:val="Heading1"/>
      </w:pPr>
      <w:r>
        <w:t>Basic Monitoring</w:t>
      </w:r>
      <w:r w:rsidR="00EA0C37">
        <w:t xml:space="preserve"> &amp; Navigation</w:t>
      </w:r>
    </w:p>
    <w:p w14:paraId="0DD28220" w14:textId="57687649" w:rsidR="001D70C0" w:rsidRDefault="00A95433" w:rsidP="00F4389D">
      <w:r>
        <w:t>Once you have logged on to the Monitoring Dashboard the initial screen will show signal details for 4G/3G</w:t>
      </w:r>
      <w:r w:rsidR="00064DD2">
        <w:t xml:space="preserve">, additional Menu items are located under the </w:t>
      </w:r>
      <w:r w:rsidR="00806606">
        <w:t>three horizontal line icon in the top left</w:t>
      </w:r>
      <w:r w:rsidR="00EA0C37">
        <w:t>.</w:t>
      </w:r>
    </w:p>
    <w:p w14:paraId="569A259B" w14:textId="56F2444B" w:rsidR="00064DD2" w:rsidRDefault="005047F0" w:rsidP="00F438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2D008" wp14:editId="0A31FAA9">
                <wp:simplePos x="0" y="0"/>
                <wp:positionH relativeFrom="column">
                  <wp:posOffset>2088947</wp:posOffset>
                </wp:positionH>
                <wp:positionV relativeFrom="paragraph">
                  <wp:posOffset>161874</wp:posOffset>
                </wp:positionV>
                <wp:extent cx="3979469" cy="1419149"/>
                <wp:effectExtent l="0" t="0" r="21590" b="101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469" cy="141914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9D58B" w14:textId="0A3240F9" w:rsidR="005047F0" w:rsidRDefault="003B1375" w:rsidP="005047F0">
                            <w:pPr>
                              <w:jc w:val="center"/>
                            </w:pPr>
                            <w:r>
                              <w:t xml:space="preserve">When using the </w:t>
                            </w:r>
                            <w:proofErr w:type="spellStart"/>
                            <w:r>
                              <w:t>SignalExplorer</w:t>
                            </w:r>
                            <w:proofErr w:type="spellEnd"/>
                            <w:r>
                              <w:t xml:space="preserve"> and </w:t>
                            </w:r>
                            <w:r w:rsidR="008E3C7A">
                              <w:t>clicking</w:t>
                            </w:r>
                            <w:r>
                              <w:t xml:space="preserve"> buttons or making settings be patient</w:t>
                            </w:r>
                            <w:r w:rsidR="00254841">
                              <w:t>,</w:t>
                            </w:r>
                            <w:r w:rsidR="00D40F32">
                              <w:t xml:space="preserve"> in some cases multiple commands are taking place based on a setting or button click</w:t>
                            </w:r>
                            <w:r w:rsidR="006E350B">
                              <w:t xml:space="preserve">, and these changes may require a </w:t>
                            </w:r>
                            <w:r w:rsidR="00611403">
                              <w:t xml:space="preserve">wireless module reset which can take 30-60 </w:t>
                            </w:r>
                            <w:r w:rsidR="008E3C7A">
                              <w:t>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2D008" id="Rectangle 27" o:spid="_x0000_s1027" style="position:absolute;margin-left:164.5pt;margin-top:12.75pt;width:313.35pt;height:1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G2hgIAAJsFAAAOAAAAZHJzL2Uyb0RvYy54bWysVE1v2zAMvQ/YfxB0Xx1nabsEdYogRYcB&#10;RVusHXpWZCkWIEsapcTOfv0o+SNZV+xQzAeZEskn8onk1XVba7IX4JU1Bc3PJpQIw22pzLagP55v&#10;P32hxAdmSqatEQU9CE+vlx8/XDVuIaa2sroUQBDE+EXjClqF4BZZ5nklaubPrBMGldJCzQJuYZuV&#10;wBpEr3U2nUwussZC6cBy4T2e3nRKukz4UgoeHqT0IhBdUIwtpBXSuolrtrxiiy0wVyneh8HeEUXN&#10;lMFLR6gbFhjZgfoLqlYcrLcynHFbZ1ZKxUXKAbPJJ6+yeaqYEykXJMe7kSb//2D5/f7JPQLS0Di/&#10;8CjGLFoJdfxjfKRNZB1GskQbCMfDz/PL+exiTglHXT7L5/lsHunMju4OfPgqbE2iUFDA10gksf2d&#10;D53pYBJv81ar8lZpnTaw3aw1kD3Dl1tP4tej/2Gmzfs8Mcromh2zTlI4aBEBtfkuJFEl5jlNIaeC&#10;FGNAjHNhQt6pKlaKLs7z0zBjCUePREkCjMgS8xuxe4DBsgMZsDuCevvoKlI9j86TfwXWOY8e6WZr&#10;wuhcK2PhLQCNWfU3d/YDSR01kaXQblrkBl89WsaTjS0Pj0DAdv3lHb9V+OR3zIdHBthQ2Ho4JMID&#10;LlLbpqC2lyipLPx66zzaY52jlpIGG7Sg/ueOgaBEfzPYAVhvs9jRaTM7v5ziBk41m1ON2dVri5WU&#10;4zhyPInRPuhBlGDrF5wlq3grqpjheHdBeYBhsw7d4MBpxMVqlcywix0Ld+bJ8QgeeY4l/dy+MHB9&#10;3QdsmXs7NDNbvCr/zjZ6GrvaBStV6o0jr/0L4ARIpdRPqzhiTvfJ6jhTl78BAAD//wMAUEsDBBQA&#10;BgAIAAAAIQBW9ga+3gAAAAoBAAAPAAAAZHJzL2Rvd25yZXYueG1sTI/BTsMwEETvSPyDtUjcqENK&#10;ShviVAUJCXprywdsYpME7HWInSb8PcsJjjszmn1TbGdnxdkMofOk4HaRgDBUe91Ro+Dt9HyzBhEi&#10;kkbrySj4NgG25eVFgbn2Ex3M+RgbwSUUclTQxtjnUoa6NQ7DwveG2Hv3g8PI59BIPeDE5c7KNElW&#10;0mFH/KHF3jy1pv48jk7BNPsqWY1Lix9u//jytctOh/WrUtdX8+4BRDRz/AvDLz6jQ8lMlR9JB2EV&#10;LNMNb4kK0iwDwYFNlt2DqFi4Y0eWhfw/ofwBAAD//wMAUEsBAi0AFAAGAAgAAAAhALaDOJL+AAAA&#10;4QEAABMAAAAAAAAAAAAAAAAAAAAAAFtDb250ZW50X1R5cGVzXS54bWxQSwECLQAUAAYACAAAACEA&#10;OP0h/9YAAACUAQAACwAAAAAAAAAAAAAAAAAvAQAAX3JlbHMvLnJlbHNQSwECLQAUAAYACAAAACEA&#10;4wMxtoYCAACbBQAADgAAAAAAAAAAAAAAAAAuAgAAZHJzL2Uyb0RvYy54bWxQSwECLQAUAAYACAAA&#10;ACEAVvYGvt4AAAAKAQAADwAAAAAAAAAAAAAAAADgBAAAZHJzL2Rvd25yZXYueG1sUEsFBgAAAAAE&#10;AAQA8wAAAOsFAAAAAA==&#10;" fillcolor="#c00000" strokecolor="#c00000" strokeweight="1pt">
                <v:textbox>
                  <w:txbxContent>
                    <w:p w14:paraId="2F69D58B" w14:textId="0A3240F9" w:rsidR="005047F0" w:rsidRDefault="003B1375" w:rsidP="005047F0">
                      <w:pPr>
                        <w:jc w:val="center"/>
                      </w:pPr>
                      <w:r>
                        <w:t xml:space="preserve">When using the </w:t>
                      </w:r>
                      <w:proofErr w:type="spellStart"/>
                      <w:r>
                        <w:t>SignalExplorer</w:t>
                      </w:r>
                      <w:proofErr w:type="spellEnd"/>
                      <w:r>
                        <w:t xml:space="preserve"> and </w:t>
                      </w:r>
                      <w:r w:rsidR="008E3C7A">
                        <w:t>clicking</w:t>
                      </w:r>
                      <w:r>
                        <w:t xml:space="preserve"> buttons or making settings be patient</w:t>
                      </w:r>
                      <w:r w:rsidR="00254841">
                        <w:t>,</w:t>
                      </w:r>
                      <w:r w:rsidR="00D40F32">
                        <w:t xml:space="preserve"> in some cases multiple commands are taking place based on a setting or button click</w:t>
                      </w:r>
                      <w:r w:rsidR="006E350B">
                        <w:t xml:space="preserve">, and these changes may require a </w:t>
                      </w:r>
                      <w:r w:rsidR="00611403">
                        <w:t xml:space="preserve">wireless module reset which can take 30-60 </w:t>
                      </w:r>
                      <w:r w:rsidR="008E3C7A">
                        <w:t>seconds.</w:t>
                      </w:r>
                    </w:p>
                  </w:txbxContent>
                </v:textbox>
              </v:rect>
            </w:pict>
          </mc:Fallback>
        </mc:AlternateContent>
      </w:r>
      <w:r w:rsidR="00064DD2">
        <w:rPr>
          <w:noProof/>
        </w:rPr>
        <w:drawing>
          <wp:inline distT="0" distB="0" distL="0" distR="0" wp14:anchorId="6B4ABF25" wp14:editId="18F11F7A">
            <wp:extent cx="1724400" cy="3063600"/>
            <wp:effectExtent l="0" t="0" r="952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30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E545" w14:textId="77777777" w:rsidR="00701BB0" w:rsidRDefault="00701BB0"/>
    <w:p w14:paraId="6004E670" w14:textId="487B732D" w:rsidR="00985E45" w:rsidRDefault="0054633E">
      <w:r>
        <w:t xml:space="preserve">To change SIM details, </w:t>
      </w:r>
      <w:r w:rsidR="006510F1">
        <w:t>e.g.,</w:t>
      </w:r>
      <w:r>
        <w:t xml:space="preserve"> APN, username and Password go to the “SIM Configuration” page.</w:t>
      </w:r>
    </w:p>
    <w:p w14:paraId="59120EDB" w14:textId="79388401" w:rsidR="00507953" w:rsidRDefault="00507953">
      <w:r>
        <w:t xml:space="preserve">For </w:t>
      </w:r>
      <w:proofErr w:type="spellStart"/>
      <w:r>
        <w:t>CatM</w:t>
      </w:r>
      <w:proofErr w:type="spellEnd"/>
      <w:r>
        <w:t>/</w:t>
      </w:r>
      <w:proofErr w:type="spellStart"/>
      <w:r>
        <w:t>NBIoT</w:t>
      </w:r>
      <w:proofErr w:type="spellEnd"/>
      <w:r>
        <w:t xml:space="preserve"> signal data (if applicable) go to appropriate pages.</w:t>
      </w:r>
    </w:p>
    <w:p w14:paraId="082D0A16" w14:textId="6E1ECC4F" w:rsidR="00507953" w:rsidRDefault="00507953">
      <w:r>
        <w:t xml:space="preserve">Pages marked “Advanced” should only be used by users with </w:t>
      </w:r>
      <w:r w:rsidR="007C0763">
        <w:t xml:space="preserve">a sound knowledge of cellular wireless module operation and associated AT </w:t>
      </w:r>
      <w:r w:rsidR="006510F1">
        <w:t>Commands.</w:t>
      </w:r>
    </w:p>
    <w:p w14:paraId="1525D813" w14:textId="5C49BDDC" w:rsidR="00701BB0" w:rsidRDefault="00985E45" w:rsidP="00F4389D">
      <w:r>
        <w:rPr>
          <w:noProof/>
        </w:rPr>
        <w:lastRenderedPageBreak/>
        <w:drawing>
          <wp:inline distT="0" distB="0" distL="0" distR="0" wp14:anchorId="73F3ACA1" wp14:editId="217B1B90">
            <wp:extent cx="1724400" cy="3063600"/>
            <wp:effectExtent l="0" t="0" r="952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30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94EA5" w14:textId="77777777" w:rsidR="00A717AF" w:rsidRDefault="00701BB0">
      <w:r>
        <w:br w:type="page"/>
      </w:r>
    </w:p>
    <w:p w14:paraId="5691B5BD" w14:textId="4AE7AFCE" w:rsidR="00A717AF" w:rsidRDefault="00CA7536" w:rsidP="00CA7536">
      <w:pPr>
        <w:pStyle w:val="Heading1"/>
      </w:pPr>
      <w:r>
        <w:lastRenderedPageBreak/>
        <w:t>SIM Configuration</w:t>
      </w:r>
    </w:p>
    <w:p w14:paraId="3550600E" w14:textId="5FF8C1BE" w:rsidR="00CA7536" w:rsidRDefault="00133E1B">
      <w:r>
        <w:t xml:space="preserve">The “Check APN, Username and Password” button will perform a check of the current settings </w:t>
      </w:r>
      <w:r w:rsidR="00EB77C4">
        <w:t xml:space="preserve">for the device (4G/3G or </w:t>
      </w:r>
      <w:proofErr w:type="spellStart"/>
      <w:r w:rsidR="00EB77C4">
        <w:t>CatM</w:t>
      </w:r>
      <w:proofErr w:type="spellEnd"/>
      <w:r w:rsidR="00EB77C4">
        <w:t>/</w:t>
      </w:r>
      <w:proofErr w:type="spellStart"/>
      <w:r w:rsidR="00EB77C4">
        <w:t>NBIoT</w:t>
      </w:r>
      <w:proofErr w:type="spellEnd"/>
      <w:r w:rsidR="00EB77C4">
        <w:t>, as applicable).</w:t>
      </w:r>
    </w:p>
    <w:p w14:paraId="652D81D8" w14:textId="591598FA" w:rsidR="00EB77C4" w:rsidRDefault="00EB77C4">
      <w:r>
        <w:t xml:space="preserve">This check </w:t>
      </w:r>
      <w:r w:rsidR="00532977">
        <w:t>may take 15-30 seconds – be patient.</w:t>
      </w:r>
    </w:p>
    <w:p w14:paraId="7D0DA2F3" w14:textId="2C9A84C4" w:rsidR="006C6DCE" w:rsidRDefault="006C6DCE">
      <w:r>
        <w:rPr>
          <w:noProof/>
        </w:rPr>
        <w:drawing>
          <wp:inline distT="0" distB="0" distL="0" distR="0" wp14:anchorId="7312C2BE" wp14:editId="6A797BCB">
            <wp:extent cx="1724400" cy="3063600"/>
            <wp:effectExtent l="0" t="0" r="9525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30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413CB" w14:textId="62DB9F2C" w:rsidR="00532977" w:rsidRDefault="00532977">
      <w:r>
        <w:t>New APN, username and password settings can be made</w:t>
      </w:r>
      <w:r w:rsidR="00384144">
        <w:t>. After making these settings wait 20-30 seconds before trying to use an</w:t>
      </w:r>
      <w:r w:rsidR="004D42CC">
        <w:t>y</w:t>
      </w:r>
      <w:r w:rsidR="00384144">
        <w:t xml:space="preserve"> other features</w:t>
      </w:r>
      <w:r w:rsidR="004D42CC">
        <w:t xml:space="preserve"> as it takes some time for the device to re-connect after making the settings</w:t>
      </w:r>
    </w:p>
    <w:p w14:paraId="5A9009FA" w14:textId="58941E49" w:rsidR="004D42CC" w:rsidRDefault="00D95C92">
      <w:r>
        <w:rPr>
          <w:noProof/>
        </w:rPr>
        <w:drawing>
          <wp:inline distT="0" distB="0" distL="0" distR="0" wp14:anchorId="09E42C47" wp14:editId="67EFDB6C">
            <wp:extent cx="1724400" cy="3063600"/>
            <wp:effectExtent l="0" t="0" r="9525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30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E8268" w14:textId="69FAD386" w:rsidR="00A717AF" w:rsidRDefault="00A717AF">
      <w:r>
        <w:br w:type="page"/>
      </w:r>
    </w:p>
    <w:p w14:paraId="5314B3FC" w14:textId="3A7045D2" w:rsidR="00EA0C37" w:rsidRDefault="00701BB0" w:rsidP="001D2C2E">
      <w:pPr>
        <w:pStyle w:val="Heading1"/>
      </w:pPr>
      <w:r>
        <w:lastRenderedPageBreak/>
        <w:t>Settings</w:t>
      </w:r>
    </w:p>
    <w:p w14:paraId="0033606F" w14:textId="3E9AA645" w:rsidR="00701BB0" w:rsidRDefault="005462D7" w:rsidP="00F4389D">
      <w:r>
        <w:t xml:space="preserve">Signal Scan Rate – sets </w:t>
      </w:r>
      <w:r w:rsidR="005813C8">
        <w:t xml:space="preserve">interval between scans for both 4G/3G and </w:t>
      </w:r>
      <w:proofErr w:type="spellStart"/>
      <w:r w:rsidR="005813C8">
        <w:t>CatM</w:t>
      </w:r>
      <w:proofErr w:type="spellEnd"/>
      <w:r w:rsidR="005813C8">
        <w:t>/</w:t>
      </w:r>
      <w:proofErr w:type="spellStart"/>
      <w:r w:rsidR="005813C8">
        <w:t>NBIoT</w:t>
      </w:r>
      <w:proofErr w:type="spellEnd"/>
      <w:r w:rsidR="005813C8">
        <w:t>.</w:t>
      </w:r>
    </w:p>
    <w:p w14:paraId="4DE9802E" w14:textId="0483A965" w:rsidR="005813C8" w:rsidRDefault="005813C8" w:rsidP="00F4389D">
      <w:r>
        <w:t xml:space="preserve">Set Test Button/LED – links test button and associated LED to either 4G/3G or </w:t>
      </w:r>
      <w:proofErr w:type="spellStart"/>
      <w:r>
        <w:t>CatM</w:t>
      </w:r>
      <w:proofErr w:type="spellEnd"/>
      <w:r>
        <w:t>/</w:t>
      </w:r>
      <w:proofErr w:type="spellStart"/>
      <w:r>
        <w:t>NBIoT</w:t>
      </w:r>
      <w:proofErr w:type="spellEnd"/>
      <w:r>
        <w:t xml:space="preserve"> unit.</w:t>
      </w:r>
    </w:p>
    <w:p w14:paraId="4A063E3D" w14:textId="2CCCC343" w:rsidR="005813C8" w:rsidRDefault="00BB1DC3" w:rsidP="00F4389D">
      <w:r>
        <w:t>No. of Scans For – Sets the number of scans to perform, for test to be successful all scans must pass minimum levels set below.</w:t>
      </w:r>
    </w:p>
    <w:p w14:paraId="233F76D2" w14:textId="2C01562D" w:rsidR="00605267" w:rsidRDefault="005462D7" w:rsidP="00F4389D">
      <w:r>
        <w:rPr>
          <w:noProof/>
        </w:rPr>
        <w:drawing>
          <wp:inline distT="0" distB="0" distL="0" distR="0" wp14:anchorId="2BB397C6" wp14:editId="4A53B78A">
            <wp:extent cx="1724400" cy="3063600"/>
            <wp:effectExtent l="0" t="0" r="9525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30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421F6" w14:textId="28BC9F74" w:rsidR="00605267" w:rsidRDefault="00534791" w:rsidP="00F4389D">
      <w:r>
        <w:t>You should set appropriate minimum levels for both Signal Strength and Signal Quality.</w:t>
      </w:r>
    </w:p>
    <w:p w14:paraId="4C788913" w14:textId="673DDCCF" w:rsidR="00605267" w:rsidRDefault="00605267" w:rsidP="00F4389D">
      <w:r>
        <w:rPr>
          <w:noProof/>
        </w:rPr>
        <w:drawing>
          <wp:inline distT="0" distB="0" distL="0" distR="0" wp14:anchorId="064F9C3C" wp14:editId="30D67EA0">
            <wp:extent cx="1724400" cy="3063600"/>
            <wp:effectExtent l="0" t="0" r="952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30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CEFD4" w14:textId="363469B3" w:rsidR="00534791" w:rsidRDefault="00534791">
      <w:r>
        <w:br w:type="page"/>
      </w:r>
    </w:p>
    <w:p w14:paraId="13C7CD13" w14:textId="5C4FFB46" w:rsidR="00B83DA3" w:rsidRDefault="00B83DA3" w:rsidP="006510F1">
      <w:r>
        <w:lastRenderedPageBreak/>
        <w:t>If an SMS number</w:t>
      </w:r>
      <w:r w:rsidR="00DF55D8">
        <w:t xml:space="preserve">, with format YYXXXXXXXXX </w:t>
      </w:r>
      <w:proofErr w:type="gramStart"/>
      <w:r w:rsidR="00DF55D8">
        <w:t>where</w:t>
      </w:r>
      <w:proofErr w:type="gramEnd"/>
    </w:p>
    <w:p w14:paraId="22726DC4" w14:textId="765C61AE" w:rsidR="00DF55D8" w:rsidRDefault="00DF55D8" w:rsidP="008661C6">
      <w:pPr>
        <w:ind w:left="567"/>
      </w:pPr>
      <w:r>
        <w:t>YY is country code (do not use the + indicator)</w:t>
      </w:r>
    </w:p>
    <w:p w14:paraId="5A768859" w14:textId="511C422D" w:rsidR="00DF55D8" w:rsidRDefault="00DF55D8" w:rsidP="008661C6">
      <w:pPr>
        <w:ind w:left="567"/>
      </w:pPr>
      <w:r>
        <w:t>XXXXXXXXX is the mobile number</w:t>
      </w:r>
    </w:p>
    <w:p w14:paraId="44239CD4" w14:textId="7AAB4A35" w:rsidR="00DF55D8" w:rsidRDefault="008661C6">
      <w:r>
        <w:t>…is set and it is enabled then the result of the test will be SMS to that phone number.</w:t>
      </w:r>
      <w:r w:rsidR="00AA4EFF">
        <w:t xml:space="preserve"> The SMS function uses the 4G/3G device and as such if this device is not connected an SMS will not be sent.</w:t>
      </w:r>
    </w:p>
    <w:p w14:paraId="5689720A" w14:textId="5F4FEDF3" w:rsidR="00534791" w:rsidRDefault="00B83DA3" w:rsidP="00F4389D">
      <w:r>
        <w:rPr>
          <w:noProof/>
        </w:rPr>
        <w:drawing>
          <wp:inline distT="0" distB="0" distL="0" distR="0" wp14:anchorId="5A0103DF" wp14:editId="739F029E">
            <wp:extent cx="1724400" cy="3063600"/>
            <wp:effectExtent l="0" t="0" r="9525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30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EB78F" w14:textId="29C43BCF" w:rsidR="00147806" w:rsidRDefault="00147806" w:rsidP="00147806">
      <w:r>
        <w:t>If an Email Address</w:t>
      </w:r>
      <w:r w:rsidR="00AA4EFF">
        <w:t xml:space="preserve"> </w:t>
      </w:r>
      <w:r>
        <w:t>is set</w:t>
      </w:r>
      <w:r w:rsidR="00692F73">
        <w:t>,</w:t>
      </w:r>
      <w:r>
        <w:t xml:space="preserve"> and is enabled</w:t>
      </w:r>
      <w:r w:rsidR="00692F73">
        <w:t>,</w:t>
      </w:r>
      <w:r>
        <w:t xml:space="preserve"> then the result of the test will be </w:t>
      </w:r>
      <w:r w:rsidR="00AA4EFF">
        <w:t>Emailed</w:t>
      </w:r>
      <w:r>
        <w:t xml:space="preserve"> </w:t>
      </w:r>
      <w:r w:rsidR="00AA4EFF">
        <w:t>to the address entered. The Email function uses the 4G/3G device and as such if this device is not connected with an active IP connection the Email function will not work.</w:t>
      </w:r>
    </w:p>
    <w:p w14:paraId="15D850E1" w14:textId="77777777" w:rsidR="00AA4EFF" w:rsidRDefault="00AA4EFF">
      <w:pPr>
        <w:rPr>
          <w:rFonts w:ascii="Lucida Sans" w:hAnsi="Lucida Sans" w:cs="Lucida Sans Unicode"/>
          <w:b/>
          <w:color w:val="262262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br w:type="page"/>
      </w:r>
    </w:p>
    <w:p w14:paraId="020AF20C" w14:textId="36EBF9BB" w:rsidR="00E45CC8" w:rsidRDefault="00E45CC8" w:rsidP="00E45CC8">
      <w:pPr>
        <w:pStyle w:val="Heading1"/>
      </w:pPr>
      <w:r>
        <w:lastRenderedPageBreak/>
        <w:t>Files</w:t>
      </w:r>
    </w:p>
    <w:p w14:paraId="010F5D1C" w14:textId="052E8E6F" w:rsidR="0018625C" w:rsidRDefault="00E45CC8" w:rsidP="00F4389D">
      <w:r>
        <w:t xml:space="preserve">It is possible to download </w:t>
      </w:r>
      <w:r w:rsidR="0018625C">
        <w:t xml:space="preserve">a </w:t>
      </w:r>
      <w:r w:rsidR="006510F1">
        <w:t>file</w:t>
      </w:r>
      <w:r w:rsidR="0018625C">
        <w:t xml:space="preserve"> containing signal data to excel for analysis/plotting etc.</w:t>
      </w:r>
      <w:r w:rsidR="004A6CDB">
        <w:t xml:space="preserve"> </w:t>
      </w:r>
      <w:r w:rsidR="0018625C">
        <w:t>A new file is created every month.</w:t>
      </w:r>
      <w:r w:rsidR="004A6CDB">
        <w:t xml:space="preserve"> </w:t>
      </w:r>
      <w:r w:rsidR="0018625C">
        <w:t>Old files can be deleted.</w:t>
      </w:r>
    </w:p>
    <w:p w14:paraId="09D7F9B7" w14:textId="311A1265" w:rsidR="0018625C" w:rsidRDefault="004A6CDB" w:rsidP="00F4389D">
      <w:r>
        <w:rPr>
          <w:noProof/>
        </w:rPr>
        <w:drawing>
          <wp:inline distT="0" distB="0" distL="0" distR="0" wp14:anchorId="6B96D09C" wp14:editId="50408747">
            <wp:extent cx="1724400" cy="3063600"/>
            <wp:effectExtent l="0" t="0" r="9525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30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5801D" w14:textId="6837493E" w:rsidR="004C59AD" w:rsidRDefault="00DD7338" w:rsidP="00F4389D">
      <w:r>
        <w:t>For further assistance contact the supplier.</w:t>
      </w:r>
    </w:p>
    <w:p w14:paraId="2C01AF95" w14:textId="2178B05A" w:rsidR="00692F73" w:rsidRDefault="000F0E1C" w:rsidP="000F0E1C">
      <w:pPr>
        <w:pStyle w:val="Heading1"/>
      </w:pPr>
      <w:r>
        <w:t>Setting Radio Band for 4G/3G</w:t>
      </w:r>
    </w:p>
    <w:p w14:paraId="2E12269E" w14:textId="238D676B" w:rsidR="000F0E1C" w:rsidRDefault="000F0E1C" w:rsidP="00F4389D">
      <w:r>
        <w:t>It is possible to lock the unit to specific Radio Bands for 3G and/or 4G</w:t>
      </w:r>
      <w:r w:rsidR="008E0A94">
        <w:t>, only experienced users should do this as locking the radio band may cause the unit to be unable to find a connection in certain circumstances.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2409"/>
        <w:gridCol w:w="5954"/>
      </w:tblGrid>
      <w:tr w:rsidR="002618BC" w14:paraId="1D381877" w14:textId="77777777" w:rsidTr="00444E9C">
        <w:tc>
          <w:tcPr>
            <w:tcW w:w="1555" w:type="dxa"/>
            <w:vAlign w:val="center"/>
          </w:tcPr>
          <w:p w14:paraId="0FFB6A10" w14:textId="42B2E0FE" w:rsidR="002618BC" w:rsidRDefault="002618BC" w:rsidP="00F4389D">
            <w:r>
              <w:t>ACT/Network</w:t>
            </w:r>
          </w:p>
        </w:tc>
        <w:tc>
          <w:tcPr>
            <w:tcW w:w="2409" w:type="dxa"/>
            <w:vAlign w:val="center"/>
          </w:tcPr>
          <w:p w14:paraId="07B2E953" w14:textId="5463385B" w:rsidR="002618BC" w:rsidRDefault="002618BC" w:rsidP="00F4389D">
            <w:r>
              <w:t>Band</w:t>
            </w:r>
          </w:p>
        </w:tc>
        <w:tc>
          <w:tcPr>
            <w:tcW w:w="5954" w:type="dxa"/>
            <w:vAlign w:val="center"/>
          </w:tcPr>
          <w:p w14:paraId="3B20A1CF" w14:textId="0391B3FF" w:rsidR="002618BC" w:rsidRDefault="002618BC" w:rsidP="00F4389D">
            <w:r>
              <w:t>Command</w:t>
            </w:r>
          </w:p>
        </w:tc>
      </w:tr>
      <w:tr w:rsidR="00444E9C" w14:paraId="69AD9FE8" w14:textId="77777777" w:rsidTr="00444E9C">
        <w:tc>
          <w:tcPr>
            <w:tcW w:w="1555" w:type="dxa"/>
            <w:vMerge w:val="restart"/>
            <w:vAlign w:val="center"/>
          </w:tcPr>
          <w:p w14:paraId="0C0F55B1" w14:textId="7385EF48" w:rsidR="00444E9C" w:rsidRDefault="00444E9C" w:rsidP="00F4389D">
            <w:r>
              <w:t>3G</w:t>
            </w:r>
          </w:p>
        </w:tc>
        <w:tc>
          <w:tcPr>
            <w:tcW w:w="2409" w:type="dxa"/>
            <w:vAlign w:val="center"/>
          </w:tcPr>
          <w:p w14:paraId="213933DF" w14:textId="7D75D352" w:rsidR="00444E9C" w:rsidRDefault="00444E9C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5954" w:type="dxa"/>
            <w:vAlign w:val="center"/>
          </w:tcPr>
          <w:p w14:paraId="43570D37" w14:textId="08F10428" w:rsidR="00444E9C" w:rsidRDefault="00444E9C" w:rsidP="00F4389D"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AT^SCFG="Radio/Band/3G","</w:t>
            </w:r>
            <w:r>
              <w:rPr>
                <w:sz w:val="20"/>
                <w:szCs w:val="20"/>
              </w:rPr>
              <w:t>0x00000001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444E9C" w14:paraId="50182011" w14:textId="77777777" w:rsidTr="00444E9C">
        <w:tc>
          <w:tcPr>
            <w:tcW w:w="1555" w:type="dxa"/>
            <w:vMerge/>
            <w:vAlign w:val="center"/>
          </w:tcPr>
          <w:p w14:paraId="3907C91A" w14:textId="77777777" w:rsidR="00444E9C" w:rsidRDefault="00444E9C" w:rsidP="00F4389D"/>
        </w:tc>
        <w:tc>
          <w:tcPr>
            <w:tcW w:w="2409" w:type="dxa"/>
            <w:vAlign w:val="center"/>
          </w:tcPr>
          <w:p w14:paraId="7ABAC6FA" w14:textId="48930A83" w:rsidR="00444E9C" w:rsidRDefault="00444E9C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954" w:type="dxa"/>
            <w:vAlign w:val="center"/>
          </w:tcPr>
          <w:p w14:paraId="6A707189" w14:textId="73B2F0AC" w:rsidR="00444E9C" w:rsidRDefault="00444E9C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AT^SCFG="Radio/Band/3G","</w:t>
            </w:r>
            <w:r>
              <w:rPr>
                <w:sz w:val="20"/>
                <w:szCs w:val="20"/>
              </w:rPr>
              <w:t>0x00000010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444E9C" w14:paraId="35EBE9E9" w14:textId="77777777" w:rsidTr="00444E9C">
        <w:tc>
          <w:tcPr>
            <w:tcW w:w="1555" w:type="dxa"/>
            <w:vMerge/>
            <w:vAlign w:val="center"/>
          </w:tcPr>
          <w:p w14:paraId="4E0F6AD8" w14:textId="77777777" w:rsidR="00444E9C" w:rsidRDefault="00444E9C" w:rsidP="00F4389D"/>
        </w:tc>
        <w:tc>
          <w:tcPr>
            <w:tcW w:w="2409" w:type="dxa"/>
            <w:vAlign w:val="center"/>
          </w:tcPr>
          <w:p w14:paraId="4082CD0A" w14:textId="5BD473A7" w:rsidR="00444E9C" w:rsidRDefault="00444E9C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5954" w:type="dxa"/>
            <w:vAlign w:val="center"/>
          </w:tcPr>
          <w:p w14:paraId="7500DA09" w14:textId="0D142A80" w:rsidR="00444E9C" w:rsidRDefault="00444E9C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AT^SCFG="Radio/Band/3G","</w:t>
            </w:r>
            <w:r>
              <w:rPr>
                <w:sz w:val="20"/>
                <w:szCs w:val="20"/>
              </w:rPr>
              <w:t>0x00000080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444E9C" w14:paraId="7BD23A72" w14:textId="77777777" w:rsidTr="00444E9C">
        <w:tc>
          <w:tcPr>
            <w:tcW w:w="1555" w:type="dxa"/>
            <w:vMerge/>
            <w:vAlign w:val="center"/>
          </w:tcPr>
          <w:p w14:paraId="42AB1B2B" w14:textId="77777777" w:rsidR="00444E9C" w:rsidRDefault="00444E9C" w:rsidP="00F4389D"/>
        </w:tc>
        <w:tc>
          <w:tcPr>
            <w:tcW w:w="2409" w:type="dxa"/>
            <w:vAlign w:val="center"/>
          </w:tcPr>
          <w:p w14:paraId="393E1E5B" w14:textId="4ACE86FD" w:rsidR="00444E9C" w:rsidRDefault="00444E9C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All Bands (Default)</w:t>
            </w:r>
          </w:p>
        </w:tc>
        <w:tc>
          <w:tcPr>
            <w:tcW w:w="5954" w:type="dxa"/>
            <w:vAlign w:val="center"/>
          </w:tcPr>
          <w:p w14:paraId="1F1F6BD1" w14:textId="5F7B1F77" w:rsidR="00444E9C" w:rsidRDefault="00444E9C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AT^SCFG="Radio/Band/3G","</w:t>
            </w:r>
            <w:r>
              <w:rPr>
                <w:sz w:val="20"/>
                <w:szCs w:val="20"/>
              </w:rPr>
              <w:t>0x00000091</w:t>
            </w:r>
          </w:p>
        </w:tc>
      </w:tr>
      <w:tr w:rsidR="00311E60" w14:paraId="03C35B63" w14:textId="77777777" w:rsidTr="00444E9C">
        <w:tc>
          <w:tcPr>
            <w:tcW w:w="1555" w:type="dxa"/>
            <w:vMerge w:val="restart"/>
            <w:vAlign w:val="center"/>
          </w:tcPr>
          <w:p w14:paraId="28397CE3" w14:textId="1B6836DC" w:rsidR="00311E60" w:rsidRDefault="00311E60" w:rsidP="00F4389D">
            <w:r>
              <w:t>4G</w:t>
            </w:r>
          </w:p>
        </w:tc>
        <w:tc>
          <w:tcPr>
            <w:tcW w:w="2409" w:type="dxa"/>
            <w:vAlign w:val="center"/>
          </w:tcPr>
          <w:p w14:paraId="4078CB5C" w14:textId="6EE1E5FA" w:rsidR="00311E60" w:rsidRDefault="00311E60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5954" w:type="dxa"/>
            <w:vAlign w:val="center"/>
          </w:tcPr>
          <w:p w14:paraId="751E596B" w14:textId="1E61FEFF" w:rsidR="00311E60" w:rsidRDefault="00311E60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AT^SCFG="Radio/Band/4G","</w:t>
            </w:r>
            <w:r>
              <w:rPr>
                <w:sz w:val="20"/>
                <w:szCs w:val="20"/>
              </w:rPr>
              <w:t>0x00000004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311E60" w14:paraId="1E46DE0B" w14:textId="77777777" w:rsidTr="00444E9C">
        <w:tc>
          <w:tcPr>
            <w:tcW w:w="1555" w:type="dxa"/>
            <w:vMerge/>
            <w:vAlign w:val="center"/>
          </w:tcPr>
          <w:p w14:paraId="05AFBA14" w14:textId="77777777" w:rsidR="00311E60" w:rsidRDefault="00311E60" w:rsidP="00F4389D"/>
        </w:tc>
        <w:tc>
          <w:tcPr>
            <w:tcW w:w="2409" w:type="dxa"/>
            <w:vAlign w:val="center"/>
          </w:tcPr>
          <w:p w14:paraId="418242CB" w14:textId="6B409F1B" w:rsidR="00311E60" w:rsidRDefault="00311E60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954" w:type="dxa"/>
            <w:vAlign w:val="center"/>
          </w:tcPr>
          <w:p w14:paraId="3D49420F" w14:textId="551D3A40" w:rsidR="00311E60" w:rsidRDefault="00311E60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AT^SCFG="Radio/Band/4G","</w:t>
            </w:r>
            <w:r>
              <w:rPr>
                <w:sz w:val="20"/>
                <w:szCs w:val="20"/>
              </w:rPr>
              <w:t>0x00000010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311E60" w14:paraId="5227D803" w14:textId="77777777" w:rsidTr="00444E9C">
        <w:tc>
          <w:tcPr>
            <w:tcW w:w="1555" w:type="dxa"/>
            <w:vMerge/>
            <w:vAlign w:val="center"/>
          </w:tcPr>
          <w:p w14:paraId="0FB83A91" w14:textId="77777777" w:rsidR="00311E60" w:rsidRDefault="00311E60" w:rsidP="00F4389D"/>
        </w:tc>
        <w:tc>
          <w:tcPr>
            <w:tcW w:w="2409" w:type="dxa"/>
            <w:vAlign w:val="center"/>
          </w:tcPr>
          <w:p w14:paraId="29AB8180" w14:textId="2924AF3E" w:rsidR="00311E60" w:rsidRDefault="00311E60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5954" w:type="dxa"/>
            <w:vAlign w:val="center"/>
          </w:tcPr>
          <w:p w14:paraId="3393E783" w14:textId="693BF6F5" w:rsidR="00311E60" w:rsidRDefault="00311E60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AT^SCFG="Radio/Band/4G","</w:t>
            </w:r>
            <w:r>
              <w:rPr>
                <w:sz w:val="20"/>
                <w:szCs w:val="20"/>
              </w:rPr>
              <w:t>0x00000080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311E60" w14:paraId="6BDB74FA" w14:textId="77777777" w:rsidTr="00444E9C">
        <w:tc>
          <w:tcPr>
            <w:tcW w:w="1555" w:type="dxa"/>
            <w:vMerge/>
            <w:vAlign w:val="center"/>
          </w:tcPr>
          <w:p w14:paraId="06BFA77B" w14:textId="77777777" w:rsidR="00311E60" w:rsidRDefault="00311E60" w:rsidP="00F4389D"/>
        </w:tc>
        <w:tc>
          <w:tcPr>
            <w:tcW w:w="2409" w:type="dxa"/>
            <w:vAlign w:val="center"/>
          </w:tcPr>
          <w:p w14:paraId="0188DC4D" w14:textId="2E30CB76" w:rsidR="00311E60" w:rsidRDefault="00311E60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28</w:t>
            </w:r>
          </w:p>
        </w:tc>
        <w:tc>
          <w:tcPr>
            <w:tcW w:w="5954" w:type="dxa"/>
            <w:vAlign w:val="center"/>
          </w:tcPr>
          <w:p w14:paraId="7A781570" w14:textId="57385A55" w:rsidR="00311E60" w:rsidRDefault="00311E60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AT^SCFG="Radio/Band/4G","</w:t>
            </w:r>
            <w:r>
              <w:rPr>
                <w:sz w:val="20"/>
                <w:szCs w:val="20"/>
              </w:rPr>
              <w:t>0x08000000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311E60" w14:paraId="07119C95" w14:textId="77777777" w:rsidTr="00444E9C">
        <w:tc>
          <w:tcPr>
            <w:tcW w:w="1555" w:type="dxa"/>
            <w:vMerge/>
            <w:vAlign w:val="center"/>
          </w:tcPr>
          <w:p w14:paraId="3B17DD11" w14:textId="77777777" w:rsidR="00311E60" w:rsidRDefault="00311E60" w:rsidP="00F4389D"/>
        </w:tc>
        <w:tc>
          <w:tcPr>
            <w:tcW w:w="2409" w:type="dxa"/>
            <w:vAlign w:val="center"/>
          </w:tcPr>
          <w:p w14:paraId="1D88B71C" w14:textId="74E5F3DD" w:rsidR="00311E60" w:rsidRDefault="00311E60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All Bands (Default)</w:t>
            </w:r>
          </w:p>
        </w:tc>
        <w:tc>
          <w:tcPr>
            <w:tcW w:w="5954" w:type="dxa"/>
            <w:vAlign w:val="center"/>
          </w:tcPr>
          <w:p w14:paraId="20E57029" w14:textId="6975B72F" w:rsidR="00311E60" w:rsidRDefault="00311E60" w:rsidP="00F4389D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AT^SCFG="Radio/Band/4G","</w:t>
            </w:r>
            <w:r w:rsidRPr="007C4141">
              <w:rPr>
                <w:sz w:val="20"/>
                <w:szCs w:val="20"/>
              </w:rPr>
              <w:t>0x08000094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</w:tbl>
    <w:p w14:paraId="251B6EC2" w14:textId="6A087AE0" w:rsidR="003F5828" w:rsidRDefault="003F5828" w:rsidP="00F4389D"/>
    <w:p w14:paraId="4CEABBEB" w14:textId="77777777" w:rsidR="004C59AD" w:rsidRDefault="004C59AD">
      <w:r>
        <w:br w:type="page"/>
      </w:r>
    </w:p>
    <w:p w14:paraId="75DD2CA9" w14:textId="2D5C42E7" w:rsidR="00DD7338" w:rsidRDefault="00A5224D" w:rsidP="00A5224D">
      <w:pPr>
        <w:pStyle w:val="Heading1"/>
      </w:pPr>
      <w:r>
        <w:lastRenderedPageBreak/>
        <w:t>Taking Screenshots of Signal Data</w:t>
      </w:r>
    </w:p>
    <w:p w14:paraId="477F60F9" w14:textId="5F30D814" w:rsidR="00A5224D" w:rsidRDefault="00117B56" w:rsidP="00A5224D">
      <w:r>
        <w:t xml:space="preserve">It is impracticable to take screenshots of the display from a phone – a better way to record this information is to </w:t>
      </w:r>
      <w:r w:rsidR="00D13074">
        <w:t>print/save/or send as .pdf</w:t>
      </w:r>
      <w:r w:rsidR="00180DBE">
        <w:t>. T</w:t>
      </w:r>
      <w:r w:rsidR="00E8798A">
        <w:t>he example below is based on an android device however it can also be done on an iPhone</w:t>
      </w:r>
      <w:r w:rsidR="00180DBE">
        <w:t>.</w:t>
      </w:r>
    </w:p>
    <w:p w14:paraId="6FDE56A6" w14:textId="50F5FB41" w:rsidR="00482684" w:rsidRDefault="00877FA3" w:rsidP="00482684">
      <w:pPr>
        <w:pStyle w:val="ListParagraph"/>
        <w:numPr>
          <w:ilvl w:val="0"/>
          <w:numId w:val="45"/>
        </w:numPr>
      </w:pPr>
      <w:r>
        <w:t xml:space="preserve">Click/Tap on the </w:t>
      </w:r>
      <w:r w:rsidR="00531DD9">
        <w:rPr>
          <w:noProof/>
        </w:rPr>
        <w:drawing>
          <wp:inline distT="0" distB="0" distL="0" distR="0" wp14:anchorId="7850F91A" wp14:editId="1D84363F">
            <wp:extent cx="191135" cy="191135"/>
            <wp:effectExtent l="0" t="0" r="0" b="0"/>
            <wp:docPr id="4" name="Picture 4" descr="vertical 3dot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tical 3dots ic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Icon at top right of screen</w:t>
      </w:r>
    </w:p>
    <w:p w14:paraId="07B4CFBF" w14:textId="48A5E608" w:rsidR="00531DD9" w:rsidRDefault="00DF24D0" w:rsidP="00531DD9">
      <w:pPr>
        <w:pStyle w:val="ListParagraph"/>
      </w:pPr>
      <w:r>
        <w:rPr>
          <w:noProof/>
        </w:rPr>
        <w:drawing>
          <wp:inline distT="0" distB="0" distL="0" distR="0" wp14:anchorId="08473CE5" wp14:editId="43630439">
            <wp:extent cx="1440000" cy="2559600"/>
            <wp:effectExtent l="0" t="0" r="8255" b="0"/>
            <wp:docPr id="7" name="Picture 7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5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6AD41" w14:textId="210F3594" w:rsidR="00DF24D0" w:rsidRDefault="00DF24D0" w:rsidP="00DF24D0">
      <w:pPr>
        <w:pStyle w:val="ListParagraph"/>
        <w:numPr>
          <w:ilvl w:val="0"/>
          <w:numId w:val="45"/>
        </w:numPr>
      </w:pPr>
      <w:r>
        <w:t>Select Share</w:t>
      </w:r>
    </w:p>
    <w:p w14:paraId="5F872E27" w14:textId="07350BE4" w:rsidR="003257FF" w:rsidRDefault="003257FF" w:rsidP="00DF24D0">
      <w:pPr>
        <w:pStyle w:val="ListParagraph"/>
      </w:pPr>
      <w:r>
        <w:rPr>
          <w:noProof/>
        </w:rPr>
        <w:drawing>
          <wp:inline distT="0" distB="0" distL="0" distR="0" wp14:anchorId="5F89B069" wp14:editId="003D191F">
            <wp:extent cx="1440000" cy="2559600"/>
            <wp:effectExtent l="0" t="0" r="8255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5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CBEC" w14:textId="77777777" w:rsidR="003257FF" w:rsidRDefault="003257FF">
      <w:r>
        <w:br w:type="page"/>
      </w:r>
    </w:p>
    <w:p w14:paraId="74E5897D" w14:textId="4193FA27" w:rsidR="003257FF" w:rsidRDefault="003257FF" w:rsidP="003257FF">
      <w:pPr>
        <w:pStyle w:val="ListParagraph"/>
        <w:numPr>
          <w:ilvl w:val="0"/>
          <w:numId w:val="45"/>
        </w:numPr>
      </w:pPr>
      <w:r>
        <w:lastRenderedPageBreak/>
        <w:t>Choose Print (or send as PDF depending on phone)</w:t>
      </w:r>
    </w:p>
    <w:p w14:paraId="6ADC3C43" w14:textId="49813F4C" w:rsidR="003257FF" w:rsidRDefault="003257FF" w:rsidP="003257FF">
      <w:pPr>
        <w:pStyle w:val="ListParagraph"/>
      </w:pPr>
      <w:r>
        <w:rPr>
          <w:noProof/>
        </w:rPr>
        <w:drawing>
          <wp:inline distT="0" distB="0" distL="0" distR="0" wp14:anchorId="3F294AB6" wp14:editId="2EC8C8ED">
            <wp:extent cx="1440000" cy="2559600"/>
            <wp:effectExtent l="0" t="0" r="8255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5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1F8C" w14:textId="17EC8888" w:rsidR="003257FF" w:rsidRDefault="00BB6F78" w:rsidP="003257FF">
      <w:pPr>
        <w:pStyle w:val="ListParagraph"/>
        <w:numPr>
          <w:ilvl w:val="0"/>
          <w:numId w:val="45"/>
        </w:numPr>
      </w:pPr>
      <w:r>
        <w:t xml:space="preserve">Set Options and Print or Send, if printed then document can be </w:t>
      </w:r>
      <w:r w:rsidR="005E6383">
        <w:t>emailed using your email program</w:t>
      </w:r>
    </w:p>
    <w:p w14:paraId="32E2E52F" w14:textId="220DCC64" w:rsidR="003257FF" w:rsidRDefault="003257FF" w:rsidP="003257FF">
      <w:pPr>
        <w:pStyle w:val="ListParagraph"/>
      </w:pPr>
      <w:r>
        <w:rPr>
          <w:noProof/>
        </w:rPr>
        <w:drawing>
          <wp:inline distT="0" distB="0" distL="0" distR="0" wp14:anchorId="0666ED13" wp14:editId="65F61BB6">
            <wp:extent cx="1440000" cy="2559600"/>
            <wp:effectExtent l="0" t="0" r="825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5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A7124" w14:textId="77777777" w:rsidR="00E8798A" w:rsidRPr="00A5224D" w:rsidRDefault="00E8798A" w:rsidP="00A5224D"/>
    <w:sectPr w:rsidR="00E8798A" w:rsidRPr="00A5224D" w:rsidSect="000E63DA"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C4BC" w14:textId="77777777" w:rsidR="00355CB7" w:rsidRDefault="00355CB7" w:rsidP="00D13B1E">
      <w:r>
        <w:separator/>
      </w:r>
    </w:p>
    <w:p w14:paraId="50CA37F6" w14:textId="77777777" w:rsidR="00355CB7" w:rsidRDefault="00355CB7" w:rsidP="00D13B1E"/>
    <w:p w14:paraId="78D1C622" w14:textId="77777777" w:rsidR="00355CB7" w:rsidRDefault="00355CB7" w:rsidP="00D13B1E"/>
  </w:endnote>
  <w:endnote w:type="continuationSeparator" w:id="0">
    <w:p w14:paraId="16BFA068" w14:textId="77777777" w:rsidR="00355CB7" w:rsidRDefault="00355CB7" w:rsidP="00D13B1E">
      <w:r>
        <w:continuationSeparator/>
      </w:r>
    </w:p>
    <w:p w14:paraId="50797492" w14:textId="77777777" w:rsidR="00355CB7" w:rsidRDefault="00355CB7" w:rsidP="00D13B1E"/>
    <w:p w14:paraId="5E79E71E" w14:textId="77777777" w:rsidR="00355CB7" w:rsidRDefault="00355CB7" w:rsidP="00D13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single" w:sz="24" w:space="0" w:color="26226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2552"/>
      <w:gridCol w:w="3827"/>
    </w:tblGrid>
    <w:tr w:rsidR="00D936A5" w:rsidRPr="00A050BE" w14:paraId="25EAF058" w14:textId="77777777" w:rsidTr="00A44CDB">
      <w:trPr>
        <w:trHeight w:val="142"/>
      </w:trPr>
      <w:tc>
        <w:tcPr>
          <w:tcW w:w="3544" w:type="dxa"/>
        </w:tcPr>
        <w:p w14:paraId="54AD0240" w14:textId="43A67576" w:rsidR="00D936A5" w:rsidRPr="00A050BE" w:rsidRDefault="00A85995" w:rsidP="00D13B1E">
          <w:pPr>
            <w:pStyle w:val="Footer"/>
            <w:rPr>
              <w:color w:val="404040" w:themeColor="text1" w:themeTint="BF"/>
              <w:sz w:val="12"/>
              <w:szCs w:val="12"/>
            </w:rPr>
          </w:pPr>
          <w:r>
            <w:rPr>
              <w:noProof/>
              <w:color w:val="404040" w:themeColor="text1" w:themeTint="BF"/>
              <w:sz w:val="12"/>
              <w:szCs w:val="12"/>
            </w:rPr>
            <w:drawing>
              <wp:inline distT="0" distB="0" distL="0" distR="0" wp14:anchorId="63F50030" wp14:editId="099A0F52">
                <wp:extent cx="438150" cy="43815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062" cy="439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3C2C38" w14:textId="77777777" w:rsidR="00D936A5" w:rsidRPr="00A050BE" w:rsidRDefault="00D936A5" w:rsidP="00D13B1E">
          <w:pPr>
            <w:pStyle w:val="Footer"/>
            <w:rPr>
              <w:color w:val="404040" w:themeColor="text1" w:themeTint="BF"/>
              <w:sz w:val="12"/>
              <w:szCs w:val="12"/>
            </w:rPr>
          </w:pPr>
        </w:p>
      </w:tc>
      <w:tc>
        <w:tcPr>
          <w:tcW w:w="2552" w:type="dxa"/>
        </w:tcPr>
        <w:p w14:paraId="6DE35D81" w14:textId="5136AF04" w:rsidR="00D936A5" w:rsidRPr="00A050BE" w:rsidRDefault="00053A93" w:rsidP="00A050BE">
          <w:pPr>
            <w:pStyle w:val="Footer"/>
            <w:jc w:val="center"/>
            <w:rPr>
              <w:color w:val="404040" w:themeColor="text1" w:themeTint="BF"/>
              <w:sz w:val="12"/>
              <w:szCs w:val="12"/>
            </w:rPr>
          </w:pPr>
          <w:r>
            <w:rPr>
              <w:color w:val="404040" w:themeColor="text1" w:themeTint="BF"/>
              <w:sz w:val="12"/>
              <w:szCs w:val="12"/>
            </w:rPr>
            <w:t>Connected IoT</w:t>
          </w:r>
        </w:p>
        <w:p w14:paraId="46870770" w14:textId="3F56E46A" w:rsidR="00D936A5" w:rsidRPr="00A050BE" w:rsidRDefault="00D936A5" w:rsidP="00A050BE">
          <w:pPr>
            <w:pStyle w:val="Footer"/>
            <w:jc w:val="center"/>
            <w:rPr>
              <w:color w:val="404040" w:themeColor="text1" w:themeTint="BF"/>
              <w:sz w:val="12"/>
              <w:szCs w:val="12"/>
            </w:rPr>
          </w:pPr>
          <w:r w:rsidRPr="00A050BE">
            <w:rPr>
              <w:color w:val="404040" w:themeColor="text1" w:themeTint="BF"/>
              <w:sz w:val="12"/>
              <w:szCs w:val="12"/>
            </w:rPr>
            <w:t xml:space="preserve">ABN: </w:t>
          </w:r>
          <w:r w:rsidR="00053A93" w:rsidRPr="00053A93">
            <w:rPr>
              <w:color w:val="404040" w:themeColor="text1" w:themeTint="BF"/>
              <w:sz w:val="12"/>
              <w:szCs w:val="12"/>
            </w:rPr>
            <w:t>96 172 822 402</w:t>
          </w:r>
        </w:p>
        <w:p w14:paraId="45352AFB" w14:textId="0B20A6BF" w:rsidR="00D936A5" w:rsidRPr="00A050BE" w:rsidRDefault="00053A93" w:rsidP="00A050BE">
          <w:pPr>
            <w:pStyle w:val="Footer"/>
            <w:jc w:val="center"/>
            <w:rPr>
              <w:color w:val="404040" w:themeColor="text1" w:themeTint="BF"/>
              <w:sz w:val="12"/>
              <w:szCs w:val="12"/>
            </w:rPr>
          </w:pPr>
          <w:r>
            <w:rPr>
              <w:sz w:val="16"/>
              <w:szCs w:val="16"/>
            </w:rPr>
            <w:t>sales</w:t>
          </w:r>
          <w:r w:rsidRPr="001D7FD6">
            <w:rPr>
              <w:sz w:val="16"/>
              <w:szCs w:val="16"/>
            </w:rPr>
            <w:t>@</w:t>
          </w:r>
          <w:r>
            <w:rPr>
              <w:sz w:val="16"/>
              <w:szCs w:val="16"/>
            </w:rPr>
            <w:t>connected-iot.com.au</w:t>
          </w:r>
        </w:p>
      </w:tc>
      <w:tc>
        <w:tcPr>
          <w:tcW w:w="3827" w:type="dxa"/>
          <w:shd w:val="clear" w:color="auto" w:fill="auto"/>
        </w:tcPr>
        <w:p w14:paraId="23BEAA1D" w14:textId="77777777" w:rsidR="00D936A5" w:rsidRPr="00A050BE" w:rsidRDefault="00D936A5" w:rsidP="00A050BE">
          <w:pPr>
            <w:pStyle w:val="Footer"/>
            <w:jc w:val="right"/>
            <w:rPr>
              <w:noProof/>
              <w:color w:val="404040" w:themeColor="text1" w:themeTint="BF"/>
              <w:sz w:val="12"/>
              <w:szCs w:val="12"/>
            </w:rPr>
          </w:pPr>
          <w:r w:rsidRPr="00A050BE">
            <w:rPr>
              <w:color w:val="404040" w:themeColor="text1" w:themeTint="BF"/>
              <w:sz w:val="12"/>
              <w:szCs w:val="12"/>
            </w:rPr>
            <w:t xml:space="preserve">Page </w:t>
          </w:r>
          <w:r w:rsidRPr="00A050BE">
            <w:rPr>
              <w:color w:val="404040" w:themeColor="text1" w:themeTint="BF"/>
              <w:sz w:val="12"/>
              <w:szCs w:val="12"/>
            </w:rPr>
            <w:fldChar w:fldCharType="begin"/>
          </w:r>
          <w:r w:rsidRPr="00A050BE">
            <w:rPr>
              <w:color w:val="404040" w:themeColor="text1" w:themeTint="BF"/>
              <w:sz w:val="12"/>
              <w:szCs w:val="12"/>
            </w:rPr>
            <w:instrText xml:space="preserve"> PAGE   \* MERGEFORMAT </w:instrText>
          </w:r>
          <w:r w:rsidRPr="00A050BE">
            <w:rPr>
              <w:color w:val="404040" w:themeColor="text1" w:themeTint="BF"/>
              <w:sz w:val="12"/>
              <w:szCs w:val="12"/>
            </w:rPr>
            <w:fldChar w:fldCharType="separate"/>
          </w:r>
          <w:r w:rsidRPr="00A050BE">
            <w:rPr>
              <w:color w:val="404040" w:themeColor="text1" w:themeTint="BF"/>
              <w:sz w:val="12"/>
              <w:szCs w:val="12"/>
            </w:rPr>
            <w:t>1</w:t>
          </w:r>
          <w:r w:rsidRPr="00A050BE">
            <w:rPr>
              <w:color w:val="404040" w:themeColor="text1" w:themeTint="BF"/>
              <w:sz w:val="12"/>
              <w:szCs w:val="12"/>
            </w:rPr>
            <w:fldChar w:fldCharType="end"/>
          </w:r>
          <w:r w:rsidRPr="00A050BE">
            <w:rPr>
              <w:color w:val="404040" w:themeColor="text1" w:themeTint="BF"/>
              <w:sz w:val="12"/>
              <w:szCs w:val="12"/>
            </w:rPr>
            <w:t xml:space="preserve"> of </w:t>
          </w:r>
          <w:r w:rsidRPr="00A050BE">
            <w:rPr>
              <w:noProof/>
              <w:color w:val="404040" w:themeColor="text1" w:themeTint="BF"/>
              <w:sz w:val="12"/>
              <w:szCs w:val="12"/>
            </w:rPr>
            <w:fldChar w:fldCharType="begin"/>
          </w:r>
          <w:r w:rsidRPr="00A050BE">
            <w:rPr>
              <w:noProof/>
              <w:color w:val="404040" w:themeColor="text1" w:themeTint="BF"/>
              <w:sz w:val="12"/>
              <w:szCs w:val="12"/>
            </w:rPr>
            <w:instrText xml:space="preserve"> NUMPAGES   \* MERGEFORMAT </w:instrText>
          </w:r>
          <w:r w:rsidRPr="00A050BE">
            <w:rPr>
              <w:noProof/>
              <w:color w:val="404040" w:themeColor="text1" w:themeTint="BF"/>
              <w:sz w:val="12"/>
              <w:szCs w:val="12"/>
            </w:rPr>
            <w:fldChar w:fldCharType="separate"/>
          </w:r>
          <w:r w:rsidRPr="00A050BE">
            <w:rPr>
              <w:noProof/>
              <w:color w:val="404040" w:themeColor="text1" w:themeTint="BF"/>
              <w:sz w:val="12"/>
              <w:szCs w:val="12"/>
            </w:rPr>
            <w:t>1</w:t>
          </w:r>
          <w:r w:rsidRPr="00A050BE">
            <w:rPr>
              <w:noProof/>
              <w:color w:val="404040" w:themeColor="text1" w:themeTint="BF"/>
              <w:sz w:val="12"/>
              <w:szCs w:val="12"/>
            </w:rPr>
            <w:fldChar w:fldCharType="end"/>
          </w:r>
        </w:p>
        <w:p w14:paraId="6490E696" w14:textId="452DAB8C" w:rsidR="00D936A5" w:rsidRPr="00A050BE" w:rsidRDefault="00D936A5" w:rsidP="00A050BE">
          <w:pPr>
            <w:pStyle w:val="Footer"/>
            <w:jc w:val="right"/>
            <w:rPr>
              <w:color w:val="404040" w:themeColor="text1" w:themeTint="BF"/>
              <w:sz w:val="12"/>
              <w:szCs w:val="12"/>
            </w:rPr>
          </w:pPr>
          <w:r w:rsidRPr="00A050BE">
            <w:rPr>
              <w:noProof/>
              <w:color w:val="404040" w:themeColor="text1" w:themeTint="BF"/>
              <w:sz w:val="12"/>
              <w:szCs w:val="12"/>
            </w:rPr>
            <w:fldChar w:fldCharType="begin"/>
          </w:r>
          <w:r w:rsidRPr="00A050BE">
            <w:rPr>
              <w:noProof/>
              <w:color w:val="404040" w:themeColor="text1" w:themeTint="BF"/>
              <w:sz w:val="12"/>
              <w:szCs w:val="12"/>
            </w:rPr>
            <w:instrText xml:space="preserve"> FILENAME  \* Lower  \* MERGEFORMAT </w:instrText>
          </w:r>
          <w:r w:rsidRPr="00A050BE">
            <w:rPr>
              <w:noProof/>
              <w:color w:val="404040" w:themeColor="text1" w:themeTint="BF"/>
              <w:sz w:val="12"/>
              <w:szCs w:val="12"/>
            </w:rPr>
            <w:fldChar w:fldCharType="separate"/>
          </w:r>
          <w:r w:rsidR="00937106">
            <w:rPr>
              <w:noProof/>
              <w:color w:val="404040" w:themeColor="text1" w:themeTint="BF"/>
              <w:sz w:val="12"/>
              <w:szCs w:val="12"/>
            </w:rPr>
            <w:t>sapply signal explorer quick start guide 202107rv01</w:t>
          </w:r>
          <w:r w:rsidRPr="00A050BE">
            <w:rPr>
              <w:noProof/>
              <w:color w:val="404040" w:themeColor="text1" w:themeTint="BF"/>
              <w:sz w:val="12"/>
              <w:szCs w:val="12"/>
            </w:rPr>
            <w:fldChar w:fldCharType="end"/>
          </w:r>
        </w:p>
      </w:tc>
    </w:tr>
  </w:tbl>
  <w:p w14:paraId="4113305E" w14:textId="77777777" w:rsidR="00D936A5" w:rsidRPr="00A050BE" w:rsidRDefault="00D936A5" w:rsidP="00A050BE">
    <w:pPr>
      <w:pStyle w:val="Footer"/>
      <w:rPr>
        <w:color w:val="404040" w:themeColor="text1" w:themeTint="B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06A2" w14:textId="77777777" w:rsidR="00355CB7" w:rsidRDefault="00355CB7" w:rsidP="00D13B1E">
      <w:r>
        <w:separator/>
      </w:r>
    </w:p>
    <w:p w14:paraId="576B3404" w14:textId="77777777" w:rsidR="00355CB7" w:rsidRDefault="00355CB7" w:rsidP="00D13B1E"/>
    <w:p w14:paraId="46B75C03" w14:textId="77777777" w:rsidR="00355CB7" w:rsidRDefault="00355CB7" w:rsidP="00D13B1E"/>
  </w:footnote>
  <w:footnote w:type="continuationSeparator" w:id="0">
    <w:p w14:paraId="728384DF" w14:textId="77777777" w:rsidR="00355CB7" w:rsidRDefault="00355CB7" w:rsidP="00D13B1E">
      <w:r>
        <w:continuationSeparator/>
      </w:r>
    </w:p>
    <w:p w14:paraId="3A8D44D8" w14:textId="77777777" w:rsidR="00355CB7" w:rsidRDefault="00355CB7" w:rsidP="00D13B1E"/>
    <w:p w14:paraId="5896D72D" w14:textId="77777777" w:rsidR="00355CB7" w:rsidRDefault="00355CB7" w:rsidP="00D13B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single" w:sz="24" w:space="0" w:color="262262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977"/>
    </w:tblGrid>
    <w:tr w:rsidR="00D936A5" w14:paraId="00E3B2CC" w14:textId="77777777" w:rsidTr="00D02551">
      <w:tc>
        <w:tcPr>
          <w:tcW w:w="6946" w:type="dxa"/>
          <w:vAlign w:val="bottom"/>
        </w:tcPr>
        <w:p w14:paraId="0F7506DD" w14:textId="36B3D719" w:rsidR="00D936A5" w:rsidRDefault="00125261" w:rsidP="00D13B1E">
          <w:pPr>
            <w:pStyle w:val="DocumentTitle"/>
          </w:pPr>
          <w:r>
            <w:t xml:space="preserve">Quick </w:t>
          </w:r>
          <w:r w:rsidR="00A85995">
            <w:t>Start Guide</w:t>
          </w:r>
        </w:p>
        <w:p w14:paraId="7ED14D04" w14:textId="2C50C129" w:rsidR="00D936A5" w:rsidRPr="008915E3" w:rsidRDefault="00A85995" w:rsidP="00D13B1E">
          <w:pPr>
            <w:pStyle w:val="DocumentTitle"/>
          </w:pPr>
          <w:r>
            <w:t>Signal</w:t>
          </w:r>
          <w:r w:rsidR="00937106">
            <w:t xml:space="preserve"> </w:t>
          </w:r>
          <w:r>
            <w:t>Explorer</w:t>
          </w:r>
        </w:p>
      </w:tc>
      <w:tc>
        <w:tcPr>
          <w:tcW w:w="2977" w:type="dxa"/>
        </w:tcPr>
        <w:p w14:paraId="3E849F65" w14:textId="15E28FF1" w:rsidR="00D936A5" w:rsidRPr="00215B1B" w:rsidRDefault="00125261" w:rsidP="00D13B1E">
          <w:pPr>
            <w:pStyle w:val="Header"/>
            <w:rPr>
              <w:rFonts w:ascii="Lucida Sans" w:hAnsi="Lucida Sans"/>
              <w:color w:val="262262"/>
              <w:sz w:val="28"/>
              <w:szCs w:val="28"/>
            </w:rPr>
          </w:pPr>
          <w:r>
            <w:rPr>
              <w:rFonts w:ascii="Lucida Sans" w:hAnsi="Lucida Sans"/>
              <w:noProof/>
              <w:color w:val="262262"/>
              <w:sz w:val="28"/>
              <w:szCs w:val="28"/>
            </w:rPr>
            <w:drawing>
              <wp:inline distT="0" distB="0" distL="0" distR="0" wp14:anchorId="2FB8CF0B" wp14:editId="401CABB2">
                <wp:extent cx="466725" cy="466725"/>
                <wp:effectExtent l="0" t="0" r="9525" b="952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221" cy="467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4EEC10" w14:textId="77777777" w:rsidR="00D936A5" w:rsidRDefault="00D936A5" w:rsidP="00D13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819"/>
    <w:multiLevelType w:val="hybridMultilevel"/>
    <w:tmpl w:val="EE6A22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5572"/>
    <w:multiLevelType w:val="hybridMultilevel"/>
    <w:tmpl w:val="9A2C00E2"/>
    <w:lvl w:ilvl="0" w:tplc="5900C67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F6DC9"/>
    <w:multiLevelType w:val="hybridMultilevel"/>
    <w:tmpl w:val="494697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2097D"/>
    <w:multiLevelType w:val="hybridMultilevel"/>
    <w:tmpl w:val="6A98E8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D4D8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B46E91"/>
    <w:multiLevelType w:val="multilevel"/>
    <w:tmpl w:val="D0A87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CE7255"/>
    <w:multiLevelType w:val="hybridMultilevel"/>
    <w:tmpl w:val="E85487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C413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CC36F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6639FA"/>
    <w:multiLevelType w:val="multilevel"/>
    <w:tmpl w:val="C53635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3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47C7F0D"/>
    <w:multiLevelType w:val="multilevel"/>
    <w:tmpl w:val="294CCD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A67574"/>
    <w:multiLevelType w:val="hybridMultilevel"/>
    <w:tmpl w:val="FD94D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E67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01083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B101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2C5E2E"/>
    <w:multiLevelType w:val="hybridMultilevel"/>
    <w:tmpl w:val="95D47D9A"/>
    <w:lvl w:ilvl="0" w:tplc="F080E242">
      <w:start w:val="70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01F50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913DD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5D61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5F6F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2B4506"/>
    <w:multiLevelType w:val="multilevel"/>
    <w:tmpl w:val="9EE0A6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6C265B0"/>
    <w:multiLevelType w:val="hybridMultilevel"/>
    <w:tmpl w:val="A8240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B7A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E74C5E"/>
    <w:multiLevelType w:val="hybridMultilevel"/>
    <w:tmpl w:val="F578A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D39"/>
    <w:multiLevelType w:val="multilevel"/>
    <w:tmpl w:val="28FA47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94D737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122E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DC61001"/>
    <w:multiLevelType w:val="multilevel"/>
    <w:tmpl w:val="6D4C6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E312F9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FEF74E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F2625EB"/>
    <w:multiLevelType w:val="hybridMultilevel"/>
    <w:tmpl w:val="39B08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26351"/>
    <w:multiLevelType w:val="multilevel"/>
    <w:tmpl w:val="759A20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1CF25C8"/>
    <w:multiLevelType w:val="multilevel"/>
    <w:tmpl w:val="95E629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Restart w:val="1"/>
      <w:pStyle w:val="abcsublist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0477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3AA5DF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59207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5D21192"/>
    <w:multiLevelType w:val="hybridMultilevel"/>
    <w:tmpl w:val="1FECF5F0"/>
    <w:lvl w:ilvl="0" w:tplc="B3DEEEB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020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9793D0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A5642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D423FAF"/>
    <w:multiLevelType w:val="multilevel"/>
    <w:tmpl w:val="C454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isLgl/>
      <w:lvlText w:val="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E4511E7"/>
    <w:multiLevelType w:val="multilevel"/>
    <w:tmpl w:val="95E629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1E418A1"/>
    <w:multiLevelType w:val="hybridMultilevel"/>
    <w:tmpl w:val="39B08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A2AF3"/>
    <w:multiLevelType w:val="multilevel"/>
    <w:tmpl w:val="0A6E61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8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03689488">
    <w:abstractNumId w:val="36"/>
  </w:num>
  <w:num w:numId="2" w16cid:durableId="942805234">
    <w:abstractNumId w:val="1"/>
  </w:num>
  <w:num w:numId="3" w16cid:durableId="1566331831">
    <w:abstractNumId w:val="40"/>
  </w:num>
  <w:num w:numId="4" w16cid:durableId="1651515128">
    <w:abstractNumId w:val="27"/>
  </w:num>
  <w:num w:numId="5" w16cid:durableId="1047678879">
    <w:abstractNumId w:val="5"/>
  </w:num>
  <w:num w:numId="6" w16cid:durableId="181209851">
    <w:abstractNumId w:val="9"/>
  </w:num>
  <w:num w:numId="7" w16cid:durableId="423191135">
    <w:abstractNumId w:val="32"/>
  </w:num>
  <w:num w:numId="8" w16cid:durableId="1015350200">
    <w:abstractNumId w:val="41"/>
  </w:num>
  <w:num w:numId="9" w16cid:durableId="383407328">
    <w:abstractNumId w:val="31"/>
  </w:num>
  <w:num w:numId="10" w16cid:durableId="1451168024">
    <w:abstractNumId w:val="9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" w16cid:durableId="2013140895">
    <w:abstractNumId w:val="18"/>
  </w:num>
  <w:num w:numId="12" w16cid:durableId="2055277408">
    <w:abstractNumId w:val="34"/>
  </w:num>
  <w:num w:numId="13" w16cid:durableId="1976327357">
    <w:abstractNumId w:val="35"/>
  </w:num>
  <w:num w:numId="14" w16cid:durableId="847209804">
    <w:abstractNumId w:val="13"/>
  </w:num>
  <w:num w:numId="15" w16cid:durableId="1596816169">
    <w:abstractNumId w:val="28"/>
  </w:num>
  <w:num w:numId="16" w16cid:durableId="1881357252">
    <w:abstractNumId w:val="14"/>
  </w:num>
  <w:num w:numId="17" w16cid:durableId="1362628195">
    <w:abstractNumId w:val="19"/>
  </w:num>
  <w:num w:numId="18" w16cid:durableId="222107012">
    <w:abstractNumId w:val="38"/>
  </w:num>
  <w:num w:numId="19" w16cid:durableId="538662401">
    <w:abstractNumId w:val="16"/>
  </w:num>
  <w:num w:numId="20" w16cid:durableId="986125885">
    <w:abstractNumId w:val="7"/>
  </w:num>
  <w:num w:numId="21" w16cid:durableId="1080641339">
    <w:abstractNumId w:val="37"/>
  </w:num>
  <w:num w:numId="22" w16cid:durableId="398132051">
    <w:abstractNumId w:val="24"/>
  </w:num>
  <w:num w:numId="23" w16cid:durableId="513110909">
    <w:abstractNumId w:val="25"/>
  </w:num>
  <w:num w:numId="24" w16cid:durableId="295185932">
    <w:abstractNumId w:val="20"/>
  </w:num>
  <w:num w:numId="25" w16cid:durableId="619653750">
    <w:abstractNumId w:val="17"/>
  </w:num>
  <w:num w:numId="26" w16cid:durableId="964585381">
    <w:abstractNumId w:val="10"/>
  </w:num>
  <w:num w:numId="27" w16cid:durableId="691996217">
    <w:abstractNumId w:val="29"/>
  </w:num>
  <w:num w:numId="28" w16cid:durableId="161436377">
    <w:abstractNumId w:val="43"/>
  </w:num>
  <w:num w:numId="29" w16cid:durableId="1069810948">
    <w:abstractNumId w:val="12"/>
  </w:num>
  <w:num w:numId="30" w16cid:durableId="1002196497">
    <w:abstractNumId w:val="39"/>
  </w:num>
  <w:num w:numId="31" w16cid:durableId="99885384">
    <w:abstractNumId w:val="8"/>
  </w:num>
  <w:num w:numId="32" w16cid:durableId="2062288872">
    <w:abstractNumId w:val="22"/>
  </w:num>
  <w:num w:numId="33" w16cid:durableId="467937911">
    <w:abstractNumId w:val="26"/>
  </w:num>
  <w:num w:numId="34" w16cid:durableId="214657975">
    <w:abstractNumId w:val="4"/>
  </w:num>
  <w:num w:numId="35" w16cid:durableId="1680423723">
    <w:abstractNumId w:val="33"/>
  </w:num>
  <w:num w:numId="36" w16cid:durableId="228729859">
    <w:abstractNumId w:val="42"/>
  </w:num>
  <w:num w:numId="37" w16cid:durableId="102456677">
    <w:abstractNumId w:val="30"/>
  </w:num>
  <w:num w:numId="38" w16cid:durableId="1460103938">
    <w:abstractNumId w:val="0"/>
  </w:num>
  <w:num w:numId="39" w16cid:durableId="1534268599">
    <w:abstractNumId w:val="21"/>
  </w:num>
  <w:num w:numId="40" w16cid:durableId="1160003974">
    <w:abstractNumId w:val="6"/>
  </w:num>
  <w:num w:numId="41" w16cid:durableId="121000607">
    <w:abstractNumId w:val="2"/>
  </w:num>
  <w:num w:numId="42" w16cid:durableId="467164079">
    <w:abstractNumId w:val="3"/>
  </w:num>
  <w:num w:numId="43" w16cid:durableId="1583640410">
    <w:abstractNumId w:val="15"/>
  </w:num>
  <w:num w:numId="44" w16cid:durableId="317539106">
    <w:abstractNumId w:val="23"/>
  </w:num>
  <w:num w:numId="45" w16cid:durableId="16679742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57"/>
    <w:rsid w:val="00000186"/>
    <w:rsid w:val="00001974"/>
    <w:rsid w:val="000045D8"/>
    <w:rsid w:val="0001042F"/>
    <w:rsid w:val="00010939"/>
    <w:rsid w:val="00010D69"/>
    <w:rsid w:val="00010EF5"/>
    <w:rsid w:val="0001269C"/>
    <w:rsid w:val="00012E2F"/>
    <w:rsid w:val="00013342"/>
    <w:rsid w:val="00013ADD"/>
    <w:rsid w:val="000204DA"/>
    <w:rsid w:val="00022B98"/>
    <w:rsid w:val="0002392C"/>
    <w:rsid w:val="00034AAA"/>
    <w:rsid w:val="00034C30"/>
    <w:rsid w:val="00035A4A"/>
    <w:rsid w:val="000364DB"/>
    <w:rsid w:val="000369A1"/>
    <w:rsid w:val="00037961"/>
    <w:rsid w:val="00040D7C"/>
    <w:rsid w:val="00041424"/>
    <w:rsid w:val="000419A3"/>
    <w:rsid w:val="000436E8"/>
    <w:rsid w:val="00044113"/>
    <w:rsid w:val="0004434D"/>
    <w:rsid w:val="00045DBD"/>
    <w:rsid w:val="00046402"/>
    <w:rsid w:val="000469AD"/>
    <w:rsid w:val="00050A16"/>
    <w:rsid w:val="00050CB5"/>
    <w:rsid w:val="000516C8"/>
    <w:rsid w:val="00051AAE"/>
    <w:rsid w:val="00052B7F"/>
    <w:rsid w:val="00053A93"/>
    <w:rsid w:val="0005492C"/>
    <w:rsid w:val="0005702D"/>
    <w:rsid w:val="00064DD2"/>
    <w:rsid w:val="00065975"/>
    <w:rsid w:val="00066FEB"/>
    <w:rsid w:val="00067317"/>
    <w:rsid w:val="00067A28"/>
    <w:rsid w:val="00072090"/>
    <w:rsid w:val="00072604"/>
    <w:rsid w:val="00072CC6"/>
    <w:rsid w:val="00072FB2"/>
    <w:rsid w:val="000736C0"/>
    <w:rsid w:val="00074017"/>
    <w:rsid w:val="00075201"/>
    <w:rsid w:val="00076435"/>
    <w:rsid w:val="00076E96"/>
    <w:rsid w:val="00076E9C"/>
    <w:rsid w:val="00077CCC"/>
    <w:rsid w:val="00077EE4"/>
    <w:rsid w:val="00080978"/>
    <w:rsid w:val="00080A6B"/>
    <w:rsid w:val="000821E4"/>
    <w:rsid w:val="0008337C"/>
    <w:rsid w:val="00083D0A"/>
    <w:rsid w:val="0008462A"/>
    <w:rsid w:val="00086930"/>
    <w:rsid w:val="0008746C"/>
    <w:rsid w:val="0009062A"/>
    <w:rsid w:val="00091347"/>
    <w:rsid w:val="0009212D"/>
    <w:rsid w:val="00092804"/>
    <w:rsid w:val="00092E54"/>
    <w:rsid w:val="00092E78"/>
    <w:rsid w:val="000963F5"/>
    <w:rsid w:val="00096538"/>
    <w:rsid w:val="00097AF2"/>
    <w:rsid w:val="000A0D84"/>
    <w:rsid w:val="000A3822"/>
    <w:rsid w:val="000A5806"/>
    <w:rsid w:val="000A5F84"/>
    <w:rsid w:val="000B2F72"/>
    <w:rsid w:val="000B35EB"/>
    <w:rsid w:val="000B3C42"/>
    <w:rsid w:val="000B4AA4"/>
    <w:rsid w:val="000B5998"/>
    <w:rsid w:val="000C11EA"/>
    <w:rsid w:val="000C125A"/>
    <w:rsid w:val="000C228C"/>
    <w:rsid w:val="000C2AB3"/>
    <w:rsid w:val="000C363B"/>
    <w:rsid w:val="000C7E00"/>
    <w:rsid w:val="000D1BF0"/>
    <w:rsid w:val="000D20E5"/>
    <w:rsid w:val="000D2489"/>
    <w:rsid w:val="000D344D"/>
    <w:rsid w:val="000D44FB"/>
    <w:rsid w:val="000D4F44"/>
    <w:rsid w:val="000D5EEB"/>
    <w:rsid w:val="000E0DCE"/>
    <w:rsid w:val="000E2D4C"/>
    <w:rsid w:val="000E2F7C"/>
    <w:rsid w:val="000E4A8A"/>
    <w:rsid w:val="000E4F5B"/>
    <w:rsid w:val="000E63DA"/>
    <w:rsid w:val="000E66D1"/>
    <w:rsid w:val="000E73D5"/>
    <w:rsid w:val="000F0ADB"/>
    <w:rsid w:val="000F0E1C"/>
    <w:rsid w:val="000F3A6B"/>
    <w:rsid w:val="000F4811"/>
    <w:rsid w:val="000F5D89"/>
    <w:rsid w:val="000F7A05"/>
    <w:rsid w:val="001037B1"/>
    <w:rsid w:val="00103B2A"/>
    <w:rsid w:val="00104F99"/>
    <w:rsid w:val="00106728"/>
    <w:rsid w:val="001072B1"/>
    <w:rsid w:val="0010796C"/>
    <w:rsid w:val="00110C41"/>
    <w:rsid w:val="00110C8A"/>
    <w:rsid w:val="00110F65"/>
    <w:rsid w:val="00112BD6"/>
    <w:rsid w:val="0011421B"/>
    <w:rsid w:val="00114D8A"/>
    <w:rsid w:val="0011595F"/>
    <w:rsid w:val="0011680F"/>
    <w:rsid w:val="001179B6"/>
    <w:rsid w:val="00117B56"/>
    <w:rsid w:val="00121B6C"/>
    <w:rsid w:val="0012245F"/>
    <w:rsid w:val="00122601"/>
    <w:rsid w:val="0012281B"/>
    <w:rsid w:val="00123057"/>
    <w:rsid w:val="00125261"/>
    <w:rsid w:val="001254CC"/>
    <w:rsid w:val="00130E2C"/>
    <w:rsid w:val="00133213"/>
    <w:rsid w:val="001332D1"/>
    <w:rsid w:val="00133AA8"/>
    <w:rsid w:val="00133E1B"/>
    <w:rsid w:val="001346CD"/>
    <w:rsid w:val="00134957"/>
    <w:rsid w:val="00136BB5"/>
    <w:rsid w:val="00140720"/>
    <w:rsid w:val="001409C9"/>
    <w:rsid w:val="00142724"/>
    <w:rsid w:val="00143490"/>
    <w:rsid w:val="001453C4"/>
    <w:rsid w:val="00147806"/>
    <w:rsid w:val="001518F9"/>
    <w:rsid w:val="001534C8"/>
    <w:rsid w:val="00153D9E"/>
    <w:rsid w:val="00154695"/>
    <w:rsid w:val="00162712"/>
    <w:rsid w:val="00162985"/>
    <w:rsid w:val="00163464"/>
    <w:rsid w:val="00163589"/>
    <w:rsid w:val="001643E9"/>
    <w:rsid w:val="001659E0"/>
    <w:rsid w:val="0016714E"/>
    <w:rsid w:val="001679B6"/>
    <w:rsid w:val="00170DDF"/>
    <w:rsid w:val="00171B89"/>
    <w:rsid w:val="001724F0"/>
    <w:rsid w:val="00172561"/>
    <w:rsid w:val="00172DED"/>
    <w:rsid w:val="00176884"/>
    <w:rsid w:val="00176FE5"/>
    <w:rsid w:val="00180DBE"/>
    <w:rsid w:val="001814DC"/>
    <w:rsid w:val="001830DF"/>
    <w:rsid w:val="001845E3"/>
    <w:rsid w:val="00184C8E"/>
    <w:rsid w:val="00184DA2"/>
    <w:rsid w:val="00185434"/>
    <w:rsid w:val="001860C0"/>
    <w:rsid w:val="0018625C"/>
    <w:rsid w:val="00186BDD"/>
    <w:rsid w:val="001900B3"/>
    <w:rsid w:val="0019132B"/>
    <w:rsid w:val="00193469"/>
    <w:rsid w:val="00193C60"/>
    <w:rsid w:val="001957FE"/>
    <w:rsid w:val="001A43E2"/>
    <w:rsid w:val="001A616C"/>
    <w:rsid w:val="001A63E1"/>
    <w:rsid w:val="001A6A9D"/>
    <w:rsid w:val="001B039E"/>
    <w:rsid w:val="001B3992"/>
    <w:rsid w:val="001B5D04"/>
    <w:rsid w:val="001B649A"/>
    <w:rsid w:val="001C085F"/>
    <w:rsid w:val="001C1D09"/>
    <w:rsid w:val="001C28CC"/>
    <w:rsid w:val="001C3C09"/>
    <w:rsid w:val="001C4582"/>
    <w:rsid w:val="001C5DFE"/>
    <w:rsid w:val="001C6258"/>
    <w:rsid w:val="001C7578"/>
    <w:rsid w:val="001C7CA5"/>
    <w:rsid w:val="001D06B9"/>
    <w:rsid w:val="001D21A3"/>
    <w:rsid w:val="001D2222"/>
    <w:rsid w:val="001D2883"/>
    <w:rsid w:val="001D2C2E"/>
    <w:rsid w:val="001D31C1"/>
    <w:rsid w:val="001D70C0"/>
    <w:rsid w:val="001D785E"/>
    <w:rsid w:val="001D7FD6"/>
    <w:rsid w:val="001E293E"/>
    <w:rsid w:val="001E3760"/>
    <w:rsid w:val="001E596B"/>
    <w:rsid w:val="001E5C0A"/>
    <w:rsid w:val="001E6386"/>
    <w:rsid w:val="001F002D"/>
    <w:rsid w:val="001F00F7"/>
    <w:rsid w:val="001F350D"/>
    <w:rsid w:val="001F4319"/>
    <w:rsid w:val="001F680B"/>
    <w:rsid w:val="001F7BE9"/>
    <w:rsid w:val="001F7EE1"/>
    <w:rsid w:val="002006BB"/>
    <w:rsid w:val="002009EF"/>
    <w:rsid w:val="00201C1E"/>
    <w:rsid w:val="002022EA"/>
    <w:rsid w:val="00205226"/>
    <w:rsid w:val="00205B9B"/>
    <w:rsid w:val="00205BD8"/>
    <w:rsid w:val="002073F9"/>
    <w:rsid w:val="00207A55"/>
    <w:rsid w:val="002109D8"/>
    <w:rsid w:val="002129E9"/>
    <w:rsid w:val="002131B0"/>
    <w:rsid w:val="002134AD"/>
    <w:rsid w:val="002142D3"/>
    <w:rsid w:val="00214D5D"/>
    <w:rsid w:val="00215B1B"/>
    <w:rsid w:val="00215C01"/>
    <w:rsid w:val="00216F7B"/>
    <w:rsid w:val="00221B6D"/>
    <w:rsid w:val="00222774"/>
    <w:rsid w:val="00224BA7"/>
    <w:rsid w:val="00225AE4"/>
    <w:rsid w:val="002265A6"/>
    <w:rsid w:val="00226D88"/>
    <w:rsid w:val="0022701F"/>
    <w:rsid w:val="00232852"/>
    <w:rsid w:val="00232DF1"/>
    <w:rsid w:val="00235067"/>
    <w:rsid w:val="002375D0"/>
    <w:rsid w:val="002441E4"/>
    <w:rsid w:val="002443B1"/>
    <w:rsid w:val="0024461A"/>
    <w:rsid w:val="00245143"/>
    <w:rsid w:val="0024548F"/>
    <w:rsid w:val="0024663F"/>
    <w:rsid w:val="002472E8"/>
    <w:rsid w:val="002503A9"/>
    <w:rsid w:val="0025378E"/>
    <w:rsid w:val="002540B5"/>
    <w:rsid w:val="00254757"/>
    <w:rsid w:val="00254841"/>
    <w:rsid w:val="00255923"/>
    <w:rsid w:val="00255B63"/>
    <w:rsid w:val="00257F45"/>
    <w:rsid w:val="00261332"/>
    <w:rsid w:val="002618BC"/>
    <w:rsid w:val="002618BF"/>
    <w:rsid w:val="00261E3C"/>
    <w:rsid w:val="00262919"/>
    <w:rsid w:val="00264087"/>
    <w:rsid w:val="002658CF"/>
    <w:rsid w:val="00265A45"/>
    <w:rsid w:val="00265FC2"/>
    <w:rsid w:val="00267891"/>
    <w:rsid w:val="002711D2"/>
    <w:rsid w:val="00274424"/>
    <w:rsid w:val="00276060"/>
    <w:rsid w:val="0027672E"/>
    <w:rsid w:val="00277645"/>
    <w:rsid w:val="00281556"/>
    <w:rsid w:val="002818EB"/>
    <w:rsid w:val="00283D14"/>
    <w:rsid w:val="00285AA2"/>
    <w:rsid w:val="00285BCC"/>
    <w:rsid w:val="00286810"/>
    <w:rsid w:val="00287B9E"/>
    <w:rsid w:val="002909A9"/>
    <w:rsid w:val="0029132D"/>
    <w:rsid w:val="0029164F"/>
    <w:rsid w:val="00291EA8"/>
    <w:rsid w:val="002920B2"/>
    <w:rsid w:val="0029210B"/>
    <w:rsid w:val="0029351D"/>
    <w:rsid w:val="0029375A"/>
    <w:rsid w:val="00294526"/>
    <w:rsid w:val="00295D32"/>
    <w:rsid w:val="002965BC"/>
    <w:rsid w:val="00296BE3"/>
    <w:rsid w:val="002A0A8A"/>
    <w:rsid w:val="002A10E1"/>
    <w:rsid w:val="002A3D88"/>
    <w:rsid w:val="002A3E15"/>
    <w:rsid w:val="002A44AB"/>
    <w:rsid w:val="002B0A50"/>
    <w:rsid w:val="002B1157"/>
    <w:rsid w:val="002B2822"/>
    <w:rsid w:val="002B2CB8"/>
    <w:rsid w:val="002B2DB9"/>
    <w:rsid w:val="002B347C"/>
    <w:rsid w:val="002B4D3A"/>
    <w:rsid w:val="002B66E9"/>
    <w:rsid w:val="002B70EE"/>
    <w:rsid w:val="002C19A6"/>
    <w:rsid w:val="002C3260"/>
    <w:rsid w:val="002C5250"/>
    <w:rsid w:val="002C6B12"/>
    <w:rsid w:val="002C6D1F"/>
    <w:rsid w:val="002C76A9"/>
    <w:rsid w:val="002C7898"/>
    <w:rsid w:val="002D1448"/>
    <w:rsid w:val="002D1F2A"/>
    <w:rsid w:val="002D39B3"/>
    <w:rsid w:val="002D3B45"/>
    <w:rsid w:val="002D4264"/>
    <w:rsid w:val="002D43A4"/>
    <w:rsid w:val="002D580E"/>
    <w:rsid w:val="002E10BF"/>
    <w:rsid w:val="002E150B"/>
    <w:rsid w:val="002E1881"/>
    <w:rsid w:val="002E2486"/>
    <w:rsid w:val="002E5DF8"/>
    <w:rsid w:val="002E7722"/>
    <w:rsid w:val="002F0323"/>
    <w:rsid w:val="002F0682"/>
    <w:rsid w:val="002F2B46"/>
    <w:rsid w:val="002F326E"/>
    <w:rsid w:val="002F34C1"/>
    <w:rsid w:val="002F3FF2"/>
    <w:rsid w:val="002F4AD3"/>
    <w:rsid w:val="002F6D37"/>
    <w:rsid w:val="002F79CE"/>
    <w:rsid w:val="003008CB"/>
    <w:rsid w:val="0030166B"/>
    <w:rsid w:val="00305993"/>
    <w:rsid w:val="00310C3A"/>
    <w:rsid w:val="003115F1"/>
    <w:rsid w:val="00311E60"/>
    <w:rsid w:val="0031298A"/>
    <w:rsid w:val="00313C3B"/>
    <w:rsid w:val="00316DBA"/>
    <w:rsid w:val="00317A2A"/>
    <w:rsid w:val="0032086F"/>
    <w:rsid w:val="00320FD6"/>
    <w:rsid w:val="00322944"/>
    <w:rsid w:val="00322A66"/>
    <w:rsid w:val="0032404A"/>
    <w:rsid w:val="003255D6"/>
    <w:rsid w:val="003257FF"/>
    <w:rsid w:val="0032680B"/>
    <w:rsid w:val="00330018"/>
    <w:rsid w:val="003311A4"/>
    <w:rsid w:val="00332E90"/>
    <w:rsid w:val="003332DD"/>
    <w:rsid w:val="0033398E"/>
    <w:rsid w:val="00335708"/>
    <w:rsid w:val="00335AE4"/>
    <w:rsid w:val="00335D44"/>
    <w:rsid w:val="003401B0"/>
    <w:rsid w:val="00340583"/>
    <w:rsid w:val="003412F4"/>
    <w:rsid w:val="003413E3"/>
    <w:rsid w:val="003433F9"/>
    <w:rsid w:val="00343B48"/>
    <w:rsid w:val="003441F0"/>
    <w:rsid w:val="00344F31"/>
    <w:rsid w:val="003521F3"/>
    <w:rsid w:val="00352875"/>
    <w:rsid w:val="0035380A"/>
    <w:rsid w:val="00355CB7"/>
    <w:rsid w:val="00355F58"/>
    <w:rsid w:val="00355F67"/>
    <w:rsid w:val="003561A1"/>
    <w:rsid w:val="00361417"/>
    <w:rsid w:val="00362981"/>
    <w:rsid w:val="003632E9"/>
    <w:rsid w:val="00364429"/>
    <w:rsid w:val="00365ED6"/>
    <w:rsid w:val="00366130"/>
    <w:rsid w:val="00366304"/>
    <w:rsid w:val="00367D2D"/>
    <w:rsid w:val="00370080"/>
    <w:rsid w:val="003706DA"/>
    <w:rsid w:val="0037086D"/>
    <w:rsid w:val="00370D55"/>
    <w:rsid w:val="00371E52"/>
    <w:rsid w:val="00372E34"/>
    <w:rsid w:val="0037391C"/>
    <w:rsid w:val="00374D59"/>
    <w:rsid w:val="0037504C"/>
    <w:rsid w:val="00377083"/>
    <w:rsid w:val="00380E89"/>
    <w:rsid w:val="00381273"/>
    <w:rsid w:val="0038317A"/>
    <w:rsid w:val="00384144"/>
    <w:rsid w:val="003879EC"/>
    <w:rsid w:val="0039197A"/>
    <w:rsid w:val="0039279C"/>
    <w:rsid w:val="00392C9F"/>
    <w:rsid w:val="00395C17"/>
    <w:rsid w:val="00396788"/>
    <w:rsid w:val="0039685D"/>
    <w:rsid w:val="0039742F"/>
    <w:rsid w:val="003A0490"/>
    <w:rsid w:val="003A1CBD"/>
    <w:rsid w:val="003A3E4D"/>
    <w:rsid w:val="003A4369"/>
    <w:rsid w:val="003A44F8"/>
    <w:rsid w:val="003A5C5A"/>
    <w:rsid w:val="003A5D07"/>
    <w:rsid w:val="003A5D5D"/>
    <w:rsid w:val="003A62DE"/>
    <w:rsid w:val="003A69A8"/>
    <w:rsid w:val="003B1375"/>
    <w:rsid w:val="003B17A4"/>
    <w:rsid w:val="003B1CB9"/>
    <w:rsid w:val="003B4110"/>
    <w:rsid w:val="003B6367"/>
    <w:rsid w:val="003B7835"/>
    <w:rsid w:val="003C29FB"/>
    <w:rsid w:val="003C3199"/>
    <w:rsid w:val="003C415F"/>
    <w:rsid w:val="003C65D9"/>
    <w:rsid w:val="003C6975"/>
    <w:rsid w:val="003D163D"/>
    <w:rsid w:val="003D1FEE"/>
    <w:rsid w:val="003D23A6"/>
    <w:rsid w:val="003D3BD7"/>
    <w:rsid w:val="003D4BED"/>
    <w:rsid w:val="003D6124"/>
    <w:rsid w:val="003D69C3"/>
    <w:rsid w:val="003E005F"/>
    <w:rsid w:val="003E0C31"/>
    <w:rsid w:val="003E1ADB"/>
    <w:rsid w:val="003E3097"/>
    <w:rsid w:val="003E31B4"/>
    <w:rsid w:val="003E7122"/>
    <w:rsid w:val="003F2E09"/>
    <w:rsid w:val="003F4E88"/>
    <w:rsid w:val="003F538D"/>
    <w:rsid w:val="003F568C"/>
    <w:rsid w:val="003F5828"/>
    <w:rsid w:val="003F5BC6"/>
    <w:rsid w:val="003F61D8"/>
    <w:rsid w:val="00403EE5"/>
    <w:rsid w:val="004040E6"/>
    <w:rsid w:val="0040420B"/>
    <w:rsid w:val="004052D7"/>
    <w:rsid w:val="004061FA"/>
    <w:rsid w:val="004069CC"/>
    <w:rsid w:val="00407082"/>
    <w:rsid w:val="0041073F"/>
    <w:rsid w:val="00414511"/>
    <w:rsid w:val="004166F3"/>
    <w:rsid w:val="00417A85"/>
    <w:rsid w:val="0042112A"/>
    <w:rsid w:val="00421DD3"/>
    <w:rsid w:val="00422525"/>
    <w:rsid w:val="00423909"/>
    <w:rsid w:val="00423F87"/>
    <w:rsid w:val="004270C2"/>
    <w:rsid w:val="0043104A"/>
    <w:rsid w:val="0043260C"/>
    <w:rsid w:val="00433FAE"/>
    <w:rsid w:val="004342CE"/>
    <w:rsid w:val="0043627F"/>
    <w:rsid w:val="00442C55"/>
    <w:rsid w:val="00444307"/>
    <w:rsid w:val="00444E9C"/>
    <w:rsid w:val="004451A2"/>
    <w:rsid w:val="00447B17"/>
    <w:rsid w:val="004501E8"/>
    <w:rsid w:val="00450C96"/>
    <w:rsid w:val="00453031"/>
    <w:rsid w:val="004533EF"/>
    <w:rsid w:val="0045380A"/>
    <w:rsid w:val="00454D0E"/>
    <w:rsid w:val="00455015"/>
    <w:rsid w:val="00456F99"/>
    <w:rsid w:val="00457D7E"/>
    <w:rsid w:val="00460317"/>
    <w:rsid w:val="00461043"/>
    <w:rsid w:val="004613CE"/>
    <w:rsid w:val="00461ABA"/>
    <w:rsid w:val="00462935"/>
    <w:rsid w:val="00463554"/>
    <w:rsid w:val="00463BDD"/>
    <w:rsid w:val="00466821"/>
    <w:rsid w:val="00470283"/>
    <w:rsid w:val="00471D39"/>
    <w:rsid w:val="004724EA"/>
    <w:rsid w:val="00474EDB"/>
    <w:rsid w:val="00475D40"/>
    <w:rsid w:val="0047658E"/>
    <w:rsid w:val="00481B2A"/>
    <w:rsid w:val="00482684"/>
    <w:rsid w:val="00482B05"/>
    <w:rsid w:val="0048420A"/>
    <w:rsid w:val="00484537"/>
    <w:rsid w:val="00490DB0"/>
    <w:rsid w:val="00490DF2"/>
    <w:rsid w:val="004925A3"/>
    <w:rsid w:val="00492860"/>
    <w:rsid w:val="00492DB0"/>
    <w:rsid w:val="00495283"/>
    <w:rsid w:val="00495768"/>
    <w:rsid w:val="00495FCE"/>
    <w:rsid w:val="00496B3D"/>
    <w:rsid w:val="00496CEC"/>
    <w:rsid w:val="004A0C8E"/>
    <w:rsid w:val="004A0DD4"/>
    <w:rsid w:val="004A14A9"/>
    <w:rsid w:val="004A1769"/>
    <w:rsid w:val="004A2CC4"/>
    <w:rsid w:val="004A4738"/>
    <w:rsid w:val="004A531F"/>
    <w:rsid w:val="004A6CDB"/>
    <w:rsid w:val="004A70FE"/>
    <w:rsid w:val="004B0CE8"/>
    <w:rsid w:val="004B1F76"/>
    <w:rsid w:val="004B4488"/>
    <w:rsid w:val="004C042F"/>
    <w:rsid w:val="004C1009"/>
    <w:rsid w:val="004C1372"/>
    <w:rsid w:val="004C303B"/>
    <w:rsid w:val="004C45F1"/>
    <w:rsid w:val="004C4D5F"/>
    <w:rsid w:val="004C50EC"/>
    <w:rsid w:val="004C5317"/>
    <w:rsid w:val="004C59AD"/>
    <w:rsid w:val="004C5DCB"/>
    <w:rsid w:val="004D16FD"/>
    <w:rsid w:val="004D1D12"/>
    <w:rsid w:val="004D337D"/>
    <w:rsid w:val="004D3607"/>
    <w:rsid w:val="004D413B"/>
    <w:rsid w:val="004D42CC"/>
    <w:rsid w:val="004D4D10"/>
    <w:rsid w:val="004D7D18"/>
    <w:rsid w:val="004E097D"/>
    <w:rsid w:val="004E4056"/>
    <w:rsid w:val="004E5164"/>
    <w:rsid w:val="004E565B"/>
    <w:rsid w:val="004F05C1"/>
    <w:rsid w:val="004F3FE2"/>
    <w:rsid w:val="004F4892"/>
    <w:rsid w:val="004F6AC6"/>
    <w:rsid w:val="004F72E8"/>
    <w:rsid w:val="00502517"/>
    <w:rsid w:val="005047F0"/>
    <w:rsid w:val="00504C38"/>
    <w:rsid w:val="00504CC6"/>
    <w:rsid w:val="0050778B"/>
    <w:rsid w:val="00507953"/>
    <w:rsid w:val="00507C62"/>
    <w:rsid w:val="00510E50"/>
    <w:rsid w:val="0051155E"/>
    <w:rsid w:val="00512A20"/>
    <w:rsid w:val="00512BF5"/>
    <w:rsid w:val="00514464"/>
    <w:rsid w:val="0051724C"/>
    <w:rsid w:val="00517C84"/>
    <w:rsid w:val="00520334"/>
    <w:rsid w:val="00521D47"/>
    <w:rsid w:val="0052452A"/>
    <w:rsid w:val="0052487F"/>
    <w:rsid w:val="00525438"/>
    <w:rsid w:val="00525CA7"/>
    <w:rsid w:val="00531DD9"/>
    <w:rsid w:val="00532562"/>
    <w:rsid w:val="00532977"/>
    <w:rsid w:val="00532A6C"/>
    <w:rsid w:val="00532DFA"/>
    <w:rsid w:val="00533169"/>
    <w:rsid w:val="00534791"/>
    <w:rsid w:val="00535695"/>
    <w:rsid w:val="0053719F"/>
    <w:rsid w:val="0054238D"/>
    <w:rsid w:val="00542C1C"/>
    <w:rsid w:val="00542CEB"/>
    <w:rsid w:val="00542FF5"/>
    <w:rsid w:val="00543995"/>
    <w:rsid w:val="005447A3"/>
    <w:rsid w:val="005447EB"/>
    <w:rsid w:val="00544A35"/>
    <w:rsid w:val="0054597C"/>
    <w:rsid w:val="005462D7"/>
    <w:rsid w:val="0054633E"/>
    <w:rsid w:val="00547E39"/>
    <w:rsid w:val="00550A43"/>
    <w:rsid w:val="00550CE4"/>
    <w:rsid w:val="005514D8"/>
    <w:rsid w:val="005527FD"/>
    <w:rsid w:val="00554586"/>
    <w:rsid w:val="00554CF7"/>
    <w:rsid w:val="00555BF3"/>
    <w:rsid w:val="00562524"/>
    <w:rsid w:val="0056396A"/>
    <w:rsid w:val="005656ED"/>
    <w:rsid w:val="005658D7"/>
    <w:rsid w:val="00567689"/>
    <w:rsid w:val="00570457"/>
    <w:rsid w:val="0057103C"/>
    <w:rsid w:val="00571231"/>
    <w:rsid w:val="0057129C"/>
    <w:rsid w:val="0057251A"/>
    <w:rsid w:val="00574558"/>
    <w:rsid w:val="00574DED"/>
    <w:rsid w:val="00574E96"/>
    <w:rsid w:val="00575254"/>
    <w:rsid w:val="005762A7"/>
    <w:rsid w:val="00577174"/>
    <w:rsid w:val="00577908"/>
    <w:rsid w:val="005813C8"/>
    <w:rsid w:val="00581D48"/>
    <w:rsid w:val="0058402B"/>
    <w:rsid w:val="00584D55"/>
    <w:rsid w:val="00585AEA"/>
    <w:rsid w:val="00586DAC"/>
    <w:rsid w:val="00587F2C"/>
    <w:rsid w:val="0059075B"/>
    <w:rsid w:val="005920AB"/>
    <w:rsid w:val="00593DC8"/>
    <w:rsid w:val="005947C8"/>
    <w:rsid w:val="005A13C6"/>
    <w:rsid w:val="005A5515"/>
    <w:rsid w:val="005A6834"/>
    <w:rsid w:val="005B0DC8"/>
    <w:rsid w:val="005B1539"/>
    <w:rsid w:val="005B154C"/>
    <w:rsid w:val="005B3524"/>
    <w:rsid w:val="005B4F9B"/>
    <w:rsid w:val="005C356C"/>
    <w:rsid w:val="005C5D1D"/>
    <w:rsid w:val="005C5DD9"/>
    <w:rsid w:val="005D005C"/>
    <w:rsid w:val="005D119A"/>
    <w:rsid w:val="005D7025"/>
    <w:rsid w:val="005D7E00"/>
    <w:rsid w:val="005E140A"/>
    <w:rsid w:val="005E1EBE"/>
    <w:rsid w:val="005E4200"/>
    <w:rsid w:val="005E575D"/>
    <w:rsid w:val="005E5F25"/>
    <w:rsid w:val="005E6383"/>
    <w:rsid w:val="005E6FEF"/>
    <w:rsid w:val="005E76AD"/>
    <w:rsid w:val="005F014A"/>
    <w:rsid w:val="005F0CA7"/>
    <w:rsid w:val="005F1D01"/>
    <w:rsid w:val="005F2F2A"/>
    <w:rsid w:val="005F31E9"/>
    <w:rsid w:val="005F380B"/>
    <w:rsid w:val="005F5080"/>
    <w:rsid w:val="005F52D8"/>
    <w:rsid w:val="005F54F1"/>
    <w:rsid w:val="005F7607"/>
    <w:rsid w:val="006005C4"/>
    <w:rsid w:val="00601234"/>
    <w:rsid w:val="006021D3"/>
    <w:rsid w:val="0060268B"/>
    <w:rsid w:val="006033BC"/>
    <w:rsid w:val="006036EF"/>
    <w:rsid w:val="00603F61"/>
    <w:rsid w:val="00605267"/>
    <w:rsid w:val="00605703"/>
    <w:rsid w:val="006060C4"/>
    <w:rsid w:val="006069EC"/>
    <w:rsid w:val="00611377"/>
    <w:rsid w:val="00611403"/>
    <w:rsid w:val="006127C0"/>
    <w:rsid w:val="00612A9B"/>
    <w:rsid w:val="00612FBF"/>
    <w:rsid w:val="0061304E"/>
    <w:rsid w:val="006156C6"/>
    <w:rsid w:val="00620DF0"/>
    <w:rsid w:val="006213DB"/>
    <w:rsid w:val="0062501C"/>
    <w:rsid w:val="0062529C"/>
    <w:rsid w:val="0062567A"/>
    <w:rsid w:val="006266C0"/>
    <w:rsid w:val="006276AD"/>
    <w:rsid w:val="006308B5"/>
    <w:rsid w:val="00641D2F"/>
    <w:rsid w:val="0064232F"/>
    <w:rsid w:val="00643277"/>
    <w:rsid w:val="006456F8"/>
    <w:rsid w:val="00645F22"/>
    <w:rsid w:val="00647EB6"/>
    <w:rsid w:val="006510F1"/>
    <w:rsid w:val="00651BC0"/>
    <w:rsid w:val="006550E7"/>
    <w:rsid w:val="00657021"/>
    <w:rsid w:val="00657B52"/>
    <w:rsid w:val="006605BE"/>
    <w:rsid w:val="00662BA3"/>
    <w:rsid w:val="00662C7C"/>
    <w:rsid w:val="0066433F"/>
    <w:rsid w:val="006654C5"/>
    <w:rsid w:val="0067128E"/>
    <w:rsid w:val="00673C71"/>
    <w:rsid w:val="00674A8E"/>
    <w:rsid w:val="00674C46"/>
    <w:rsid w:val="006757C7"/>
    <w:rsid w:val="00677044"/>
    <w:rsid w:val="0067723F"/>
    <w:rsid w:val="006905B2"/>
    <w:rsid w:val="00691860"/>
    <w:rsid w:val="0069276E"/>
    <w:rsid w:val="00692F73"/>
    <w:rsid w:val="00694373"/>
    <w:rsid w:val="00694A96"/>
    <w:rsid w:val="00694CC8"/>
    <w:rsid w:val="00694FA2"/>
    <w:rsid w:val="006969EF"/>
    <w:rsid w:val="00697956"/>
    <w:rsid w:val="006A1C90"/>
    <w:rsid w:val="006A3391"/>
    <w:rsid w:val="006A402C"/>
    <w:rsid w:val="006A70DE"/>
    <w:rsid w:val="006B09FB"/>
    <w:rsid w:val="006B0B07"/>
    <w:rsid w:val="006B0D6C"/>
    <w:rsid w:val="006B18CC"/>
    <w:rsid w:val="006B1B9B"/>
    <w:rsid w:val="006B204B"/>
    <w:rsid w:val="006B3195"/>
    <w:rsid w:val="006B3DE7"/>
    <w:rsid w:val="006B3F0F"/>
    <w:rsid w:val="006B4451"/>
    <w:rsid w:val="006B50E2"/>
    <w:rsid w:val="006B54E1"/>
    <w:rsid w:val="006B59D4"/>
    <w:rsid w:val="006B6734"/>
    <w:rsid w:val="006B6A7E"/>
    <w:rsid w:val="006B77BC"/>
    <w:rsid w:val="006B7C61"/>
    <w:rsid w:val="006B7F21"/>
    <w:rsid w:val="006C2931"/>
    <w:rsid w:val="006C3981"/>
    <w:rsid w:val="006C6DCE"/>
    <w:rsid w:val="006D0FDB"/>
    <w:rsid w:val="006D137B"/>
    <w:rsid w:val="006D1F67"/>
    <w:rsid w:val="006D21F8"/>
    <w:rsid w:val="006D43E4"/>
    <w:rsid w:val="006D5719"/>
    <w:rsid w:val="006D6BAA"/>
    <w:rsid w:val="006D6FC5"/>
    <w:rsid w:val="006D70E1"/>
    <w:rsid w:val="006D77BE"/>
    <w:rsid w:val="006E11F6"/>
    <w:rsid w:val="006E16E1"/>
    <w:rsid w:val="006E350B"/>
    <w:rsid w:val="006E4146"/>
    <w:rsid w:val="006E540B"/>
    <w:rsid w:val="006E553B"/>
    <w:rsid w:val="006E6B85"/>
    <w:rsid w:val="006E75C6"/>
    <w:rsid w:val="006F2BBD"/>
    <w:rsid w:val="006F34BB"/>
    <w:rsid w:val="00700255"/>
    <w:rsid w:val="00701BB0"/>
    <w:rsid w:val="00703484"/>
    <w:rsid w:val="007034F6"/>
    <w:rsid w:val="007043B4"/>
    <w:rsid w:val="00704EE1"/>
    <w:rsid w:val="0070542A"/>
    <w:rsid w:val="007058C0"/>
    <w:rsid w:val="00705E52"/>
    <w:rsid w:val="007072F7"/>
    <w:rsid w:val="00711130"/>
    <w:rsid w:val="00711859"/>
    <w:rsid w:val="00711B70"/>
    <w:rsid w:val="00712117"/>
    <w:rsid w:val="00713DD5"/>
    <w:rsid w:val="00715D47"/>
    <w:rsid w:val="00716AA1"/>
    <w:rsid w:val="00720ED5"/>
    <w:rsid w:val="00723D45"/>
    <w:rsid w:val="00725CD6"/>
    <w:rsid w:val="00725FB7"/>
    <w:rsid w:val="00726E75"/>
    <w:rsid w:val="007319DF"/>
    <w:rsid w:val="007331D4"/>
    <w:rsid w:val="00735292"/>
    <w:rsid w:val="00736314"/>
    <w:rsid w:val="0073712A"/>
    <w:rsid w:val="00741C05"/>
    <w:rsid w:val="0074221A"/>
    <w:rsid w:val="007424EC"/>
    <w:rsid w:val="00742B04"/>
    <w:rsid w:val="007442A4"/>
    <w:rsid w:val="007466C2"/>
    <w:rsid w:val="00750756"/>
    <w:rsid w:val="00750B4C"/>
    <w:rsid w:val="007514C9"/>
    <w:rsid w:val="00751A86"/>
    <w:rsid w:val="00751C4F"/>
    <w:rsid w:val="007522AA"/>
    <w:rsid w:val="007524E7"/>
    <w:rsid w:val="00752BBD"/>
    <w:rsid w:val="00754C25"/>
    <w:rsid w:val="007554DD"/>
    <w:rsid w:val="00755EA5"/>
    <w:rsid w:val="0075663E"/>
    <w:rsid w:val="0075691B"/>
    <w:rsid w:val="00756E5D"/>
    <w:rsid w:val="00757D74"/>
    <w:rsid w:val="00764D2F"/>
    <w:rsid w:val="00765508"/>
    <w:rsid w:val="0076594F"/>
    <w:rsid w:val="00770753"/>
    <w:rsid w:val="007722A1"/>
    <w:rsid w:val="0077260F"/>
    <w:rsid w:val="00773E1F"/>
    <w:rsid w:val="00775867"/>
    <w:rsid w:val="0078058A"/>
    <w:rsid w:val="00781824"/>
    <w:rsid w:val="0078195C"/>
    <w:rsid w:val="007842E7"/>
    <w:rsid w:val="00784FD0"/>
    <w:rsid w:val="00786078"/>
    <w:rsid w:val="00787343"/>
    <w:rsid w:val="0079090A"/>
    <w:rsid w:val="00791A46"/>
    <w:rsid w:val="00791B61"/>
    <w:rsid w:val="00792C92"/>
    <w:rsid w:val="00792EAC"/>
    <w:rsid w:val="00793832"/>
    <w:rsid w:val="00794222"/>
    <w:rsid w:val="00794755"/>
    <w:rsid w:val="007959ED"/>
    <w:rsid w:val="00796491"/>
    <w:rsid w:val="00796F13"/>
    <w:rsid w:val="007A09C1"/>
    <w:rsid w:val="007A5B0A"/>
    <w:rsid w:val="007A753E"/>
    <w:rsid w:val="007B3ACB"/>
    <w:rsid w:val="007B4C7D"/>
    <w:rsid w:val="007B5A53"/>
    <w:rsid w:val="007B67B3"/>
    <w:rsid w:val="007B67BE"/>
    <w:rsid w:val="007C0763"/>
    <w:rsid w:val="007C0C35"/>
    <w:rsid w:val="007C19AF"/>
    <w:rsid w:val="007C1B48"/>
    <w:rsid w:val="007C2700"/>
    <w:rsid w:val="007C3275"/>
    <w:rsid w:val="007C4141"/>
    <w:rsid w:val="007C6E6C"/>
    <w:rsid w:val="007D12FB"/>
    <w:rsid w:val="007D145A"/>
    <w:rsid w:val="007D16CB"/>
    <w:rsid w:val="007D3354"/>
    <w:rsid w:val="007D3589"/>
    <w:rsid w:val="007D3785"/>
    <w:rsid w:val="007D38FD"/>
    <w:rsid w:val="007D50D4"/>
    <w:rsid w:val="007D51B7"/>
    <w:rsid w:val="007D54AA"/>
    <w:rsid w:val="007D5B8C"/>
    <w:rsid w:val="007D70F3"/>
    <w:rsid w:val="007D7659"/>
    <w:rsid w:val="007D7921"/>
    <w:rsid w:val="007E2237"/>
    <w:rsid w:val="007E2FCF"/>
    <w:rsid w:val="007E360B"/>
    <w:rsid w:val="007E3D7C"/>
    <w:rsid w:val="007E50D4"/>
    <w:rsid w:val="007E553B"/>
    <w:rsid w:val="007E5A62"/>
    <w:rsid w:val="007E725D"/>
    <w:rsid w:val="007E784A"/>
    <w:rsid w:val="007F040F"/>
    <w:rsid w:val="007F0563"/>
    <w:rsid w:val="007F107F"/>
    <w:rsid w:val="007F382D"/>
    <w:rsid w:val="007F411B"/>
    <w:rsid w:val="007F48D0"/>
    <w:rsid w:val="007F4CD9"/>
    <w:rsid w:val="007F54E2"/>
    <w:rsid w:val="007F7BED"/>
    <w:rsid w:val="00802AE4"/>
    <w:rsid w:val="00803098"/>
    <w:rsid w:val="00803386"/>
    <w:rsid w:val="00806587"/>
    <w:rsid w:val="00806606"/>
    <w:rsid w:val="00806C2E"/>
    <w:rsid w:val="00806E0D"/>
    <w:rsid w:val="00810039"/>
    <w:rsid w:val="008111E0"/>
    <w:rsid w:val="008115BC"/>
    <w:rsid w:val="00811CFB"/>
    <w:rsid w:val="00812790"/>
    <w:rsid w:val="00812D41"/>
    <w:rsid w:val="0081367F"/>
    <w:rsid w:val="00813F70"/>
    <w:rsid w:val="00814B2A"/>
    <w:rsid w:val="00814E59"/>
    <w:rsid w:val="00815799"/>
    <w:rsid w:val="00815AF7"/>
    <w:rsid w:val="00816A0D"/>
    <w:rsid w:val="00817A8B"/>
    <w:rsid w:val="008206DA"/>
    <w:rsid w:val="008211CC"/>
    <w:rsid w:val="00821B79"/>
    <w:rsid w:val="008240E3"/>
    <w:rsid w:val="00824232"/>
    <w:rsid w:val="00824FF1"/>
    <w:rsid w:val="0082518E"/>
    <w:rsid w:val="008271EE"/>
    <w:rsid w:val="00827B1D"/>
    <w:rsid w:val="00830715"/>
    <w:rsid w:val="00830EC8"/>
    <w:rsid w:val="00832AF5"/>
    <w:rsid w:val="0083316D"/>
    <w:rsid w:val="008347F1"/>
    <w:rsid w:val="00834B3F"/>
    <w:rsid w:val="0083679A"/>
    <w:rsid w:val="008367DB"/>
    <w:rsid w:val="00837A20"/>
    <w:rsid w:val="0084004F"/>
    <w:rsid w:val="00840239"/>
    <w:rsid w:val="00840380"/>
    <w:rsid w:val="008413FA"/>
    <w:rsid w:val="0084204F"/>
    <w:rsid w:val="008429CA"/>
    <w:rsid w:val="00843917"/>
    <w:rsid w:val="00845A51"/>
    <w:rsid w:val="008466CB"/>
    <w:rsid w:val="00847772"/>
    <w:rsid w:val="00850ECC"/>
    <w:rsid w:val="00852AF6"/>
    <w:rsid w:val="00854801"/>
    <w:rsid w:val="00855B87"/>
    <w:rsid w:val="00856848"/>
    <w:rsid w:val="008612D4"/>
    <w:rsid w:val="008625BF"/>
    <w:rsid w:val="008661C6"/>
    <w:rsid w:val="00866A37"/>
    <w:rsid w:val="00867A7B"/>
    <w:rsid w:val="00870DC9"/>
    <w:rsid w:val="0087125F"/>
    <w:rsid w:val="00871B93"/>
    <w:rsid w:val="00874603"/>
    <w:rsid w:val="00874FCF"/>
    <w:rsid w:val="00875964"/>
    <w:rsid w:val="00877638"/>
    <w:rsid w:val="00877FA3"/>
    <w:rsid w:val="008814CC"/>
    <w:rsid w:val="0088314C"/>
    <w:rsid w:val="00883891"/>
    <w:rsid w:val="00884E45"/>
    <w:rsid w:val="00885577"/>
    <w:rsid w:val="00886821"/>
    <w:rsid w:val="008868CB"/>
    <w:rsid w:val="008877EA"/>
    <w:rsid w:val="0088781C"/>
    <w:rsid w:val="008908CE"/>
    <w:rsid w:val="008915E3"/>
    <w:rsid w:val="008948D3"/>
    <w:rsid w:val="0089520D"/>
    <w:rsid w:val="008954B5"/>
    <w:rsid w:val="00895648"/>
    <w:rsid w:val="00896103"/>
    <w:rsid w:val="0089638E"/>
    <w:rsid w:val="00896A5F"/>
    <w:rsid w:val="00897616"/>
    <w:rsid w:val="008A0A03"/>
    <w:rsid w:val="008A12F9"/>
    <w:rsid w:val="008A1D4F"/>
    <w:rsid w:val="008A23C9"/>
    <w:rsid w:val="008A2CA8"/>
    <w:rsid w:val="008A386F"/>
    <w:rsid w:val="008A4D6D"/>
    <w:rsid w:val="008A52B9"/>
    <w:rsid w:val="008A67AA"/>
    <w:rsid w:val="008A71A4"/>
    <w:rsid w:val="008A7220"/>
    <w:rsid w:val="008A7C46"/>
    <w:rsid w:val="008B10D6"/>
    <w:rsid w:val="008B2194"/>
    <w:rsid w:val="008B5166"/>
    <w:rsid w:val="008B5BA4"/>
    <w:rsid w:val="008C34C2"/>
    <w:rsid w:val="008C3BC7"/>
    <w:rsid w:val="008C3D21"/>
    <w:rsid w:val="008C4773"/>
    <w:rsid w:val="008C51BF"/>
    <w:rsid w:val="008C5A7F"/>
    <w:rsid w:val="008C6567"/>
    <w:rsid w:val="008D0642"/>
    <w:rsid w:val="008D0E95"/>
    <w:rsid w:val="008D0FB5"/>
    <w:rsid w:val="008D2475"/>
    <w:rsid w:val="008D54BE"/>
    <w:rsid w:val="008D5979"/>
    <w:rsid w:val="008D61A6"/>
    <w:rsid w:val="008D6BB1"/>
    <w:rsid w:val="008D7A62"/>
    <w:rsid w:val="008E0A94"/>
    <w:rsid w:val="008E3C7A"/>
    <w:rsid w:val="008F0227"/>
    <w:rsid w:val="008F04D4"/>
    <w:rsid w:val="008F179F"/>
    <w:rsid w:val="008F1829"/>
    <w:rsid w:val="008F198D"/>
    <w:rsid w:val="008F258A"/>
    <w:rsid w:val="008F3B24"/>
    <w:rsid w:val="008F4929"/>
    <w:rsid w:val="008F6EB1"/>
    <w:rsid w:val="00901551"/>
    <w:rsid w:val="0090190D"/>
    <w:rsid w:val="0090254B"/>
    <w:rsid w:val="0090278A"/>
    <w:rsid w:val="00903E57"/>
    <w:rsid w:val="00904270"/>
    <w:rsid w:val="00904CDC"/>
    <w:rsid w:val="009062AA"/>
    <w:rsid w:val="00907031"/>
    <w:rsid w:val="00910938"/>
    <w:rsid w:val="009131AD"/>
    <w:rsid w:val="0091448F"/>
    <w:rsid w:val="00914B4F"/>
    <w:rsid w:val="00914C7B"/>
    <w:rsid w:val="00915FA7"/>
    <w:rsid w:val="009162CB"/>
    <w:rsid w:val="00916CB0"/>
    <w:rsid w:val="00917597"/>
    <w:rsid w:val="0091765E"/>
    <w:rsid w:val="00920D1E"/>
    <w:rsid w:val="00921BCC"/>
    <w:rsid w:val="00923D4A"/>
    <w:rsid w:val="00926401"/>
    <w:rsid w:val="00926C72"/>
    <w:rsid w:val="00926E43"/>
    <w:rsid w:val="00927037"/>
    <w:rsid w:val="00927B0F"/>
    <w:rsid w:val="0093147F"/>
    <w:rsid w:val="009318B6"/>
    <w:rsid w:val="00931A5A"/>
    <w:rsid w:val="00932E0C"/>
    <w:rsid w:val="00933486"/>
    <w:rsid w:val="009368EF"/>
    <w:rsid w:val="00937106"/>
    <w:rsid w:val="00940252"/>
    <w:rsid w:val="0094051D"/>
    <w:rsid w:val="009420C3"/>
    <w:rsid w:val="009440D7"/>
    <w:rsid w:val="0094516A"/>
    <w:rsid w:val="0094614E"/>
    <w:rsid w:val="00946229"/>
    <w:rsid w:val="00947E94"/>
    <w:rsid w:val="00950D37"/>
    <w:rsid w:val="009513F0"/>
    <w:rsid w:val="00951445"/>
    <w:rsid w:val="00952E5F"/>
    <w:rsid w:val="00952FE3"/>
    <w:rsid w:val="00954E9D"/>
    <w:rsid w:val="00954F79"/>
    <w:rsid w:val="00955E75"/>
    <w:rsid w:val="00961E3B"/>
    <w:rsid w:val="0096454C"/>
    <w:rsid w:val="00965714"/>
    <w:rsid w:val="0096579E"/>
    <w:rsid w:val="0096590D"/>
    <w:rsid w:val="00966B3E"/>
    <w:rsid w:val="009703F9"/>
    <w:rsid w:val="009709EF"/>
    <w:rsid w:val="00973762"/>
    <w:rsid w:val="00973FFE"/>
    <w:rsid w:val="00974933"/>
    <w:rsid w:val="00975D39"/>
    <w:rsid w:val="009830D0"/>
    <w:rsid w:val="0098408B"/>
    <w:rsid w:val="00984166"/>
    <w:rsid w:val="00985E45"/>
    <w:rsid w:val="00986222"/>
    <w:rsid w:val="00986C3A"/>
    <w:rsid w:val="00987C07"/>
    <w:rsid w:val="00990DF3"/>
    <w:rsid w:val="00993F0B"/>
    <w:rsid w:val="009963A2"/>
    <w:rsid w:val="009A22D5"/>
    <w:rsid w:val="009A2AD3"/>
    <w:rsid w:val="009A32A5"/>
    <w:rsid w:val="009A3A0D"/>
    <w:rsid w:val="009A42B1"/>
    <w:rsid w:val="009A4CBE"/>
    <w:rsid w:val="009A5497"/>
    <w:rsid w:val="009A60FE"/>
    <w:rsid w:val="009A6A11"/>
    <w:rsid w:val="009A728B"/>
    <w:rsid w:val="009A7C11"/>
    <w:rsid w:val="009B03C8"/>
    <w:rsid w:val="009B0FCD"/>
    <w:rsid w:val="009B10A5"/>
    <w:rsid w:val="009B2306"/>
    <w:rsid w:val="009B3AB9"/>
    <w:rsid w:val="009B4235"/>
    <w:rsid w:val="009B6E39"/>
    <w:rsid w:val="009C0734"/>
    <w:rsid w:val="009C1B10"/>
    <w:rsid w:val="009C2D0D"/>
    <w:rsid w:val="009C5B3C"/>
    <w:rsid w:val="009C6426"/>
    <w:rsid w:val="009D0710"/>
    <w:rsid w:val="009D14F6"/>
    <w:rsid w:val="009D2F98"/>
    <w:rsid w:val="009D37E2"/>
    <w:rsid w:val="009D39BE"/>
    <w:rsid w:val="009D5114"/>
    <w:rsid w:val="009D5552"/>
    <w:rsid w:val="009D5768"/>
    <w:rsid w:val="009D64F6"/>
    <w:rsid w:val="009E35F5"/>
    <w:rsid w:val="009E3F9D"/>
    <w:rsid w:val="009E5415"/>
    <w:rsid w:val="009E5985"/>
    <w:rsid w:val="009E75EC"/>
    <w:rsid w:val="009F008D"/>
    <w:rsid w:val="009F3535"/>
    <w:rsid w:val="009F3EE9"/>
    <w:rsid w:val="009F4592"/>
    <w:rsid w:val="009F5417"/>
    <w:rsid w:val="009F6225"/>
    <w:rsid w:val="00A000F3"/>
    <w:rsid w:val="00A0021F"/>
    <w:rsid w:val="00A0178A"/>
    <w:rsid w:val="00A01CBD"/>
    <w:rsid w:val="00A01E17"/>
    <w:rsid w:val="00A0227A"/>
    <w:rsid w:val="00A02B73"/>
    <w:rsid w:val="00A040E7"/>
    <w:rsid w:val="00A04499"/>
    <w:rsid w:val="00A047EF"/>
    <w:rsid w:val="00A050BE"/>
    <w:rsid w:val="00A10BA7"/>
    <w:rsid w:val="00A1119E"/>
    <w:rsid w:val="00A12F29"/>
    <w:rsid w:val="00A154C7"/>
    <w:rsid w:val="00A1578A"/>
    <w:rsid w:val="00A16A4D"/>
    <w:rsid w:val="00A17D0E"/>
    <w:rsid w:val="00A17F95"/>
    <w:rsid w:val="00A21A07"/>
    <w:rsid w:val="00A21A0F"/>
    <w:rsid w:val="00A23DD9"/>
    <w:rsid w:val="00A24BDF"/>
    <w:rsid w:val="00A253B9"/>
    <w:rsid w:val="00A26D36"/>
    <w:rsid w:val="00A30594"/>
    <w:rsid w:val="00A3124D"/>
    <w:rsid w:val="00A312F1"/>
    <w:rsid w:val="00A31A00"/>
    <w:rsid w:val="00A32BD2"/>
    <w:rsid w:val="00A32E25"/>
    <w:rsid w:val="00A34E26"/>
    <w:rsid w:val="00A40077"/>
    <w:rsid w:val="00A409E3"/>
    <w:rsid w:val="00A41BDA"/>
    <w:rsid w:val="00A42449"/>
    <w:rsid w:val="00A44CDB"/>
    <w:rsid w:val="00A473B7"/>
    <w:rsid w:val="00A502D7"/>
    <w:rsid w:val="00A50574"/>
    <w:rsid w:val="00A518F0"/>
    <w:rsid w:val="00A5224D"/>
    <w:rsid w:val="00A56B6A"/>
    <w:rsid w:val="00A57B0B"/>
    <w:rsid w:val="00A57F37"/>
    <w:rsid w:val="00A60128"/>
    <w:rsid w:val="00A6066A"/>
    <w:rsid w:val="00A64FBE"/>
    <w:rsid w:val="00A651CE"/>
    <w:rsid w:val="00A65D4C"/>
    <w:rsid w:val="00A67077"/>
    <w:rsid w:val="00A67296"/>
    <w:rsid w:val="00A67CDF"/>
    <w:rsid w:val="00A70A77"/>
    <w:rsid w:val="00A715A8"/>
    <w:rsid w:val="00A717AF"/>
    <w:rsid w:val="00A736D0"/>
    <w:rsid w:val="00A74B10"/>
    <w:rsid w:val="00A77BED"/>
    <w:rsid w:val="00A77D9E"/>
    <w:rsid w:val="00A80EF4"/>
    <w:rsid w:val="00A81084"/>
    <w:rsid w:val="00A8287D"/>
    <w:rsid w:val="00A85995"/>
    <w:rsid w:val="00A86CA5"/>
    <w:rsid w:val="00A87E9E"/>
    <w:rsid w:val="00A9094B"/>
    <w:rsid w:val="00A9123E"/>
    <w:rsid w:val="00A92396"/>
    <w:rsid w:val="00A92AF3"/>
    <w:rsid w:val="00A95433"/>
    <w:rsid w:val="00A95ED8"/>
    <w:rsid w:val="00A9608B"/>
    <w:rsid w:val="00AA39A8"/>
    <w:rsid w:val="00AA4EFF"/>
    <w:rsid w:val="00AA4FDC"/>
    <w:rsid w:val="00AA5E71"/>
    <w:rsid w:val="00AA5ECD"/>
    <w:rsid w:val="00AA637D"/>
    <w:rsid w:val="00AA65E1"/>
    <w:rsid w:val="00AA6EDD"/>
    <w:rsid w:val="00AB0600"/>
    <w:rsid w:val="00AB0924"/>
    <w:rsid w:val="00AB350F"/>
    <w:rsid w:val="00AB3609"/>
    <w:rsid w:val="00AB3A51"/>
    <w:rsid w:val="00AB5416"/>
    <w:rsid w:val="00AB6683"/>
    <w:rsid w:val="00AB6CF2"/>
    <w:rsid w:val="00AB7083"/>
    <w:rsid w:val="00AC0ACC"/>
    <w:rsid w:val="00AC1458"/>
    <w:rsid w:val="00AC1A44"/>
    <w:rsid w:val="00AC1C73"/>
    <w:rsid w:val="00AC4891"/>
    <w:rsid w:val="00AC5D99"/>
    <w:rsid w:val="00AC7756"/>
    <w:rsid w:val="00AC779D"/>
    <w:rsid w:val="00AD2621"/>
    <w:rsid w:val="00AD28BF"/>
    <w:rsid w:val="00AD3290"/>
    <w:rsid w:val="00AD38FC"/>
    <w:rsid w:val="00AD493E"/>
    <w:rsid w:val="00AD4989"/>
    <w:rsid w:val="00AD6B7D"/>
    <w:rsid w:val="00AD7B65"/>
    <w:rsid w:val="00AE06C7"/>
    <w:rsid w:val="00AE5748"/>
    <w:rsid w:val="00AE7988"/>
    <w:rsid w:val="00AF042C"/>
    <w:rsid w:val="00AF0747"/>
    <w:rsid w:val="00AF0DEF"/>
    <w:rsid w:val="00AF212E"/>
    <w:rsid w:val="00AF6559"/>
    <w:rsid w:val="00AF665F"/>
    <w:rsid w:val="00AF6B6A"/>
    <w:rsid w:val="00AF704B"/>
    <w:rsid w:val="00AF7452"/>
    <w:rsid w:val="00AF745D"/>
    <w:rsid w:val="00B0261C"/>
    <w:rsid w:val="00B0290F"/>
    <w:rsid w:val="00B03B35"/>
    <w:rsid w:val="00B051CB"/>
    <w:rsid w:val="00B10370"/>
    <w:rsid w:val="00B1049E"/>
    <w:rsid w:val="00B120B3"/>
    <w:rsid w:val="00B13844"/>
    <w:rsid w:val="00B1489E"/>
    <w:rsid w:val="00B17271"/>
    <w:rsid w:val="00B17341"/>
    <w:rsid w:val="00B22E34"/>
    <w:rsid w:val="00B23852"/>
    <w:rsid w:val="00B23B4D"/>
    <w:rsid w:val="00B23F7C"/>
    <w:rsid w:val="00B271A8"/>
    <w:rsid w:val="00B27D7D"/>
    <w:rsid w:val="00B32574"/>
    <w:rsid w:val="00B332A5"/>
    <w:rsid w:val="00B3335E"/>
    <w:rsid w:val="00B33A87"/>
    <w:rsid w:val="00B35D12"/>
    <w:rsid w:val="00B403E2"/>
    <w:rsid w:val="00B40EF4"/>
    <w:rsid w:val="00B4487D"/>
    <w:rsid w:val="00B44D0B"/>
    <w:rsid w:val="00B4683A"/>
    <w:rsid w:val="00B50003"/>
    <w:rsid w:val="00B50AA5"/>
    <w:rsid w:val="00B52098"/>
    <w:rsid w:val="00B52BD1"/>
    <w:rsid w:val="00B53A6E"/>
    <w:rsid w:val="00B54044"/>
    <w:rsid w:val="00B556F7"/>
    <w:rsid w:val="00B5782C"/>
    <w:rsid w:val="00B61410"/>
    <w:rsid w:val="00B61675"/>
    <w:rsid w:val="00B62A50"/>
    <w:rsid w:val="00B63E6A"/>
    <w:rsid w:val="00B66C9F"/>
    <w:rsid w:val="00B67B7F"/>
    <w:rsid w:val="00B67EC3"/>
    <w:rsid w:val="00B71177"/>
    <w:rsid w:val="00B71CC2"/>
    <w:rsid w:val="00B72353"/>
    <w:rsid w:val="00B7463B"/>
    <w:rsid w:val="00B75057"/>
    <w:rsid w:val="00B7647B"/>
    <w:rsid w:val="00B76572"/>
    <w:rsid w:val="00B80433"/>
    <w:rsid w:val="00B8171F"/>
    <w:rsid w:val="00B83352"/>
    <w:rsid w:val="00B83CB4"/>
    <w:rsid w:val="00B83DA3"/>
    <w:rsid w:val="00B847F4"/>
    <w:rsid w:val="00B87DDA"/>
    <w:rsid w:val="00B87DF8"/>
    <w:rsid w:val="00B93429"/>
    <w:rsid w:val="00B943C8"/>
    <w:rsid w:val="00B945FF"/>
    <w:rsid w:val="00B94726"/>
    <w:rsid w:val="00B96C7D"/>
    <w:rsid w:val="00BA1220"/>
    <w:rsid w:val="00BA2B5E"/>
    <w:rsid w:val="00BA3754"/>
    <w:rsid w:val="00BA37BF"/>
    <w:rsid w:val="00BA3962"/>
    <w:rsid w:val="00BA64FE"/>
    <w:rsid w:val="00BB081E"/>
    <w:rsid w:val="00BB0B18"/>
    <w:rsid w:val="00BB0F56"/>
    <w:rsid w:val="00BB1829"/>
    <w:rsid w:val="00BB1DC3"/>
    <w:rsid w:val="00BB3639"/>
    <w:rsid w:val="00BB4544"/>
    <w:rsid w:val="00BB49CF"/>
    <w:rsid w:val="00BB53FB"/>
    <w:rsid w:val="00BB547A"/>
    <w:rsid w:val="00BB6F14"/>
    <w:rsid w:val="00BB6F78"/>
    <w:rsid w:val="00BC0A52"/>
    <w:rsid w:val="00BC0D5A"/>
    <w:rsid w:val="00BC1E4B"/>
    <w:rsid w:val="00BC2840"/>
    <w:rsid w:val="00BC2C42"/>
    <w:rsid w:val="00BC30DE"/>
    <w:rsid w:val="00BC6066"/>
    <w:rsid w:val="00BC66B6"/>
    <w:rsid w:val="00BC7470"/>
    <w:rsid w:val="00BD075E"/>
    <w:rsid w:val="00BD08D8"/>
    <w:rsid w:val="00BD2EF7"/>
    <w:rsid w:val="00BD46C2"/>
    <w:rsid w:val="00BD48C9"/>
    <w:rsid w:val="00BD4F15"/>
    <w:rsid w:val="00BD50FD"/>
    <w:rsid w:val="00BE0430"/>
    <w:rsid w:val="00BE13E3"/>
    <w:rsid w:val="00BE17B9"/>
    <w:rsid w:val="00BE3C4E"/>
    <w:rsid w:val="00BE535D"/>
    <w:rsid w:val="00BE66F7"/>
    <w:rsid w:val="00BE7323"/>
    <w:rsid w:val="00BE739D"/>
    <w:rsid w:val="00BE7A3E"/>
    <w:rsid w:val="00BE7B34"/>
    <w:rsid w:val="00BF0FE4"/>
    <w:rsid w:val="00BF28B2"/>
    <w:rsid w:val="00BF2970"/>
    <w:rsid w:val="00BF3A5E"/>
    <w:rsid w:val="00BF3CB0"/>
    <w:rsid w:val="00C001F5"/>
    <w:rsid w:val="00C01006"/>
    <w:rsid w:val="00C01BB0"/>
    <w:rsid w:val="00C026D8"/>
    <w:rsid w:val="00C10BC9"/>
    <w:rsid w:val="00C12597"/>
    <w:rsid w:val="00C12EF8"/>
    <w:rsid w:val="00C1342A"/>
    <w:rsid w:val="00C13D77"/>
    <w:rsid w:val="00C1442F"/>
    <w:rsid w:val="00C17AF5"/>
    <w:rsid w:val="00C20BB2"/>
    <w:rsid w:val="00C23833"/>
    <w:rsid w:val="00C25034"/>
    <w:rsid w:val="00C257FB"/>
    <w:rsid w:val="00C27921"/>
    <w:rsid w:val="00C30AD6"/>
    <w:rsid w:val="00C30E99"/>
    <w:rsid w:val="00C31215"/>
    <w:rsid w:val="00C31974"/>
    <w:rsid w:val="00C330A5"/>
    <w:rsid w:val="00C33B1F"/>
    <w:rsid w:val="00C33E96"/>
    <w:rsid w:val="00C34AFC"/>
    <w:rsid w:val="00C34D10"/>
    <w:rsid w:val="00C356CC"/>
    <w:rsid w:val="00C35F67"/>
    <w:rsid w:val="00C36256"/>
    <w:rsid w:val="00C402D1"/>
    <w:rsid w:val="00C41943"/>
    <w:rsid w:val="00C42AF0"/>
    <w:rsid w:val="00C44834"/>
    <w:rsid w:val="00C46982"/>
    <w:rsid w:val="00C501FD"/>
    <w:rsid w:val="00C512C8"/>
    <w:rsid w:val="00C52B5D"/>
    <w:rsid w:val="00C53BC0"/>
    <w:rsid w:val="00C54FC6"/>
    <w:rsid w:val="00C55287"/>
    <w:rsid w:val="00C560DC"/>
    <w:rsid w:val="00C56326"/>
    <w:rsid w:val="00C565F8"/>
    <w:rsid w:val="00C56A4D"/>
    <w:rsid w:val="00C56C28"/>
    <w:rsid w:val="00C5729A"/>
    <w:rsid w:val="00C638F7"/>
    <w:rsid w:val="00C64AEF"/>
    <w:rsid w:val="00C66B41"/>
    <w:rsid w:val="00C6724B"/>
    <w:rsid w:val="00C6796C"/>
    <w:rsid w:val="00C67D02"/>
    <w:rsid w:val="00C702A6"/>
    <w:rsid w:val="00C70E5A"/>
    <w:rsid w:val="00C735F7"/>
    <w:rsid w:val="00C73D61"/>
    <w:rsid w:val="00C7480A"/>
    <w:rsid w:val="00C805D3"/>
    <w:rsid w:val="00C80AAC"/>
    <w:rsid w:val="00C80F0D"/>
    <w:rsid w:val="00C8220F"/>
    <w:rsid w:val="00C82DE5"/>
    <w:rsid w:val="00C85CC2"/>
    <w:rsid w:val="00C86F00"/>
    <w:rsid w:val="00C87C21"/>
    <w:rsid w:val="00C9155D"/>
    <w:rsid w:val="00C91831"/>
    <w:rsid w:val="00C9313B"/>
    <w:rsid w:val="00C94025"/>
    <w:rsid w:val="00C94430"/>
    <w:rsid w:val="00C947C8"/>
    <w:rsid w:val="00C947EC"/>
    <w:rsid w:val="00C95A98"/>
    <w:rsid w:val="00C96FC0"/>
    <w:rsid w:val="00CA07BA"/>
    <w:rsid w:val="00CA32F7"/>
    <w:rsid w:val="00CA3E5E"/>
    <w:rsid w:val="00CA61EB"/>
    <w:rsid w:val="00CA63DB"/>
    <w:rsid w:val="00CA6D8C"/>
    <w:rsid w:val="00CA6FC2"/>
    <w:rsid w:val="00CA7536"/>
    <w:rsid w:val="00CA7A9C"/>
    <w:rsid w:val="00CB0299"/>
    <w:rsid w:val="00CB069A"/>
    <w:rsid w:val="00CB093E"/>
    <w:rsid w:val="00CB0F69"/>
    <w:rsid w:val="00CB103A"/>
    <w:rsid w:val="00CB2A9E"/>
    <w:rsid w:val="00CB2BC4"/>
    <w:rsid w:val="00CB3EA9"/>
    <w:rsid w:val="00CB4905"/>
    <w:rsid w:val="00CB7325"/>
    <w:rsid w:val="00CC0BE6"/>
    <w:rsid w:val="00CC180D"/>
    <w:rsid w:val="00CC2643"/>
    <w:rsid w:val="00CC4978"/>
    <w:rsid w:val="00CC4E1A"/>
    <w:rsid w:val="00CC6E9B"/>
    <w:rsid w:val="00CD1265"/>
    <w:rsid w:val="00CD18A9"/>
    <w:rsid w:val="00CD21EF"/>
    <w:rsid w:val="00CD2864"/>
    <w:rsid w:val="00CD2F58"/>
    <w:rsid w:val="00CD3C9C"/>
    <w:rsid w:val="00CD4422"/>
    <w:rsid w:val="00CD645D"/>
    <w:rsid w:val="00CD74F6"/>
    <w:rsid w:val="00CD7BB4"/>
    <w:rsid w:val="00CE24E7"/>
    <w:rsid w:val="00CE31D9"/>
    <w:rsid w:val="00CE340D"/>
    <w:rsid w:val="00CE55FA"/>
    <w:rsid w:val="00CE7E98"/>
    <w:rsid w:val="00CF0C60"/>
    <w:rsid w:val="00CF0F8D"/>
    <w:rsid w:val="00CF2247"/>
    <w:rsid w:val="00CF31F5"/>
    <w:rsid w:val="00CF6358"/>
    <w:rsid w:val="00CF6770"/>
    <w:rsid w:val="00D01F3A"/>
    <w:rsid w:val="00D02551"/>
    <w:rsid w:val="00D0529C"/>
    <w:rsid w:val="00D07098"/>
    <w:rsid w:val="00D1032C"/>
    <w:rsid w:val="00D1113C"/>
    <w:rsid w:val="00D13074"/>
    <w:rsid w:val="00D13B1E"/>
    <w:rsid w:val="00D15615"/>
    <w:rsid w:val="00D16F87"/>
    <w:rsid w:val="00D17BC6"/>
    <w:rsid w:val="00D20F34"/>
    <w:rsid w:val="00D2193F"/>
    <w:rsid w:val="00D26698"/>
    <w:rsid w:val="00D271B3"/>
    <w:rsid w:val="00D30F4F"/>
    <w:rsid w:val="00D31BA5"/>
    <w:rsid w:val="00D32093"/>
    <w:rsid w:val="00D322DF"/>
    <w:rsid w:val="00D32CBE"/>
    <w:rsid w:val="00D32F92"/>
    <w:rsid w:val="00D337FD"/>
    <w:rsid w:val="00D338BE"/>
    <w:rsid w:val="00D36EA1"/>
    <w:rsid w:val="00D3782F"/>
    <w:rsid w:val="00D3784E"/>
    <w:rsid w:val="00D40F32"/>
    <w:rsid w:val="00D40F73"/>
    <w:rsid w:val="00D4142E"/>
    <w:rsid w:val="00D4179A"/>
    <w:rsid w:val="00D428DF"/>
    <w:rsid w:val="00D42F7B"/>
    <w:rsid w:val="00D45A69"/>
    <w:rsid w:val="00D5008F"/>
    <w:rsid w:val="00D51260"/>
    <w:rsid w:val="00D51265"/>
    <w:rsid w:val="00D5335D"/>
    <w:rsid w:val="00D54D4A"/>
    <w:rsid w:val="00D55538"/>
    <w:rsid w:val="00D55ED9"/>
    <w:rsid w:val="00D572D2"/>
    <w:rsid w:val="00D57F07"/>
    <w:rsid w:val="00D60280"/>
    <w:rsid w:val="00D6119D"/>
    <w:rsid w:val="00D611BD"/>
    <w:rsid w:val="00D618EF"/>
    <w:rsid w:val="00D61CEA"/>
    <w:rsid w:val="00D62FE3"/>
    <w:rsid w:val="00D630C1"/>
    <w:rsid w:val="00D64706"/>
    <w:rsid w:val="00D648E7"/>
    <w:rsid w:val="00D64C9E"/>
    <w:rsid w:val="00D656D0"/>
    <w:rsid w:val="00D677EA"/>
    <w:rsid w:val="00D7037F"/>
    <w:rsid w:val="00D717BB"/>
    <w:rsid w:val="00D74516"/>
    <w:rsid w:val="00D76820"/>
    <w:rsid w:val="00D76C42"/>
    <w:rsid w:val="00D77E93"/>
    <w:rsid w:val="00D80B21"/>
    <w:rsid w:val="00D81A33"/>
    <w:rsid w:val="00D839A1"/>
    <w:rsid w:val="00D84585"/>
    <w:rsid w:val="00D845EB"/>
    <w:rsid w:val="00D859D4"/>
    <w:rsid w:val="00D86976"/>
    <w:rsid w:val="00D92A6A"/>
    <w:rsid w:val="00D92FED"/>
    <w:rsid w:val="00D936A5"/>
    <w:rsid w:val="00D95C92"/>
    <w:rsid w:val="00D967AF"/>
    <w:rsid w:val="00D970F1"/>
    <w:rsid w:val="00D97272"/>
    <w:rsid w:val="00DA080F"/>
    <w:rsid w:val="00DA1D6D"/>
    <w:rsid w:val="00DA21C2"/>
    <w:rsid w:val="00DA3B79"/>
    <w:rsid w:val="00DA4406"/>
    <w:rsid w:val="00DA5BEB"/>
    <w:rsid w:val="00DA6457"/>
    <w:rsid w:val="00DA655C"/>
    <w:rsid w:val="00DA74E3"/>
    <w:rsid w:val="00DB013D"/>
    <w:rsid w:val="00DB0222"/>
    <w:rsid w:val="00DB4474"/>
    <w:rsid w:val="00DB49A3"/>
    <w:rsid w:val="00DB4AFC"/>
    <w:rsid w:val="00DB52CD"/>
    <w:rsid w:val="00DB69F6"/>
    <w:rsid w:val="00DB6ADD"/>
    <w:rsid w:val="00DC1A5F"/>
    <w:rsid w:val="00DC3163"/>
    <w:rsid w:val="00DC4BF1"/>
    <w:rsid w:val="00DC6BC1"/>
    <w:rsid w:val="00DC7BCF"/>
    <w:rsid w:val="00DD1FB7"/>
    <w:rsid w:val="00DD2DDC"/>
    <w:rsid w:val="00DD4640"/>
    <w:rsid w:val="00DD7338"/>
    <w:rsid w:val="00DD76D7"/>
    <w:rsid w:val="00DD7DAD"/>
    <w:rsid w:val="00DE084E"/>
    <w:rsid w:val="00DE2261"/>
    <w:rsid w:val="00DE3185"/>
    <w:rsid w:val="00DE3418"/>
    <w:rsid w:val="00DE348D"/>
    <w:rsid w:val="00DE3DBB"/>
    <w:rsid w:val="00DE4C3B"/>
    <w:rsid w:val="00DE5CDB"/>
    <w:rsid w:val="00DE6358"/>
    <w:rsid w:val="00DE6925"/>
    <w:rsid w:val="00DF0312"/>
    <w:rsid w:val="00DF03A4"/>
    <w:rsid w:val="00DF24D0"/>
    <w:rsid w:val="00DF26E1"/>
    <w:rsid w:val="00DF4694"/>
    <w:rsid w:val="00DF4DF4"/>
    <w:rsid w:val="00DF55D8"/>
    <w:rsid w:val="00DF69B4"/>
    <w:rsid w:val="00E00390"/>
    <w:rsid w:val="00E0143A"/>
    <w:rsid w:val="00E01CF1"/>
    <w:rsid w:val="00E01E4F"/>
    <w:rsid w:val="00E03AFF"/>
    <w:rsid w:val="00E05CFE"/>
    <w:rsid w:val="00E065D8"/>
    <w:rsid w:val="00E07BCE"/>
    <w:rsid w:val="00E13FE4"/>
    <w:rsid w:val="00E159DF"/>
    <w:rsid w:val="00E16227"/>
    <w:rsid w:val="00E210E2"/>
    <w:rsid w:val="00E21678"/>
    <w:rsid w:val="00E2214A"/>
    <w:rsid w:val="00E2265E"/>
    <w:rsid w:val="00E227BD"/>
    <w:rsid w:val="00E23E65"/>
    <w:rsid w:val="00E252B7"/>
    <w:rsid w:val="00E25E0D"/>
    <w:rsid w:val="00E30659"/>
    <w:rsid w:val="00E30A8A"/>
    <w:rsid w:val="00E33606"/>
    <w:rsid w:val="00E34353"/>
    <w:rsid w:val="00E34459"/>
    <w:rsid w:val="00E35657"/>
    <w:rsid w:val="00E371B2"/>
    <w:rsid w:val="00E3744E"/>
    <w:rsid w:val="00E4009E"/>
    <w:rsid w:val="00E4196C"/>
    <w:rsid w:val="00E42F1A"/>
    <w:rsid w:val="00E44839"/>
    <w:rsid w:val="00E44B9D"/>
    <w:rsid w:val="00E45CC8"/>
    <w:rsid w:val="00E476B7"/>
    <w:rsid w:val="00E47A3B"/>
    <w:rsid w:val="00E47B38"/>
    <w:rsid w:val="00E47CD2"/>
    <w:rsid w:val="00E47F89"/>
    <w:rsid w:val="00E50136"/>
    <w:rsid w:val="00E50B20"/>
    <w:rsid w:val="00E605E8"/>
    <w:rsid w:val="00E611A4"/>
    <w:rsid w:val="00E62C7F"/>
    <w:rsid w:val="00E62D95"/>
    <w:rsid w:val="00E632E6"/>
    <w:rsid w:val="00E63ADB"/>
    <w:rsid w:val="00E648B9"/>
    <w:rsid w:val="00E6494F"/>
    <w:rsid w:val="00E64FCF"/>
    <w:rsid w:val="00E66106"/>
    <w:rsid w:val="00E670C9"/>
    <w:rsid w:val="00E67AD7"/>
    <w:rsid w:val="00E709C7"/>
    <w:rsid w:val="00E71715"/>
    <w:rsid w:val="00E73D5E"/>
    <w:rsid w:val="00E740AD"/>
    <w:rsid w:val="00E74F64"/>
    <w:rsid w:val="00E7663C"/>
    <w:rsid w:val="00E76C38"/>
    <w:rsid w:val="00E81072"/>
    <w:rsid w:val="00E811AF"/>
    <w:rsid w:val="00E81C1A"/>
    <w:rsid w:val="00E82315"/>
    <w:rsid w:val="00E83B91"/>
    <w:rsid w:val="00E84FD4"/>
    <w:rsid w:val="00E85081"/>
    <w:rsid w:val="00E8761F"/>
    <w:rsid w:val="00E8798A"/>
    <w:rsid w:val="00E87A26"/>
    <w:rsid w:val="00E91200"/>
    <w:rsid w:val="00E918F1"/>
    <w:rsid w:val="00E93B8F"/>
    <w:rsid w:val="00E95C66"/>
    <w:rsid w:val="00E965A8"/>
    <w:rsid w:val="00E97F89"/>
    <w:rsid w:val="00EA0C37"/>
    <w:rsid w:val="00EA10A1"/>
    <w:rsid w:val="00EA1ABC"/>
    <w:rsid w:val="00EA2C11"/>
    <w:rsid w:val="00EA337E"/>
    <w:rsid w:val="00EA456A"/>
    <w:rsid w:val="00EA6BB3"/>
    <w:rsid w:val="00EA6F7D"/>
    <w:rsid w:val="00EB026D"/>
    <w:rsid w:val="00EB1730"/>
    <w:rsid w:val="00EB1CCD"/>
    <w:rsid w:val="00EB36A8"/>
    <w:rsid w:val="00EB3E90"/>
    <w:rsid w:val="00EB63DA"/>
    <w:rsid w:val="00EB72D4"/>
    <w:rsid w:val="00EB77C4"/>
    <w:rsid w:val="00EC1B03"/>
    <w:rsid w:val="00EC1CFF"/>
    <w:rsid w:val="00EC3354"/>
    <w:rsid w:val="00EC3FE1"/>
    <w:rsid w:val="00EC4377"/>
    <w:rsid w:val="00EC5D8A"/>
    <w:rsid w:val="00EC60DB"/>
    <w:rsid w:val="00EC6E96"/>
    <w:rsid w:val="00ED00ED"/>
    <w:rsid w:val="00ED0932"/>
    <w:rsid w:val="00ED0C67"/>
    <w:rsid w:val="00ED2811"/>
    <w:rsid w:val="00ED29B4"/>
    <w:rsid w:val="00ED357D"/>
    <w:rsid w:val="00ED464E"/>
    <w:rsid w:val="00ED6CE1"/>
    <w:rsid w:val="00ED6EBE"/>
    <w:rsid w:val="00ED7DE4"/>
    <w:rsid w:val="00EE3530"/>
    <w:rsid w:val="00EE715C"/>
    <w:rsid w:val="00EE7AAE"/>
    <w:rsid w:val="00EF1A08"/>
    <w:rsid w:val="00EF2099"/>
    <w:rsid w:val="00EF22DF"/>
    <w:rsid w:val="00EF72E6"/>
    <w:rsid w:val="00EF7633"/>
    <w:rsid w:val="00EF7D8C"/>
    <w:rsid w:val="00F01A84"/>
    <w:rsid w:val="00F02D4B"/>
    <w:rsid w:val="00F050E2"/>
    <w:rsid w:val="00F07D95"/>
    <w:rsid w:val="00F100A6"/>
    <w:rsid w:val="00F155B7"/>
    <w:rsid w:val="00F1761E"/>
    <w:rsid w:val="00F20357"/>
    <w:rsid w:val="00F2301D"/>
    <w:rsid w:val="00F24E07"/>
    <w:rsid w:val="00F25BA9"/>
    <w:rsid w:val="00F27762"/>
    <w:rsid w:val="00F31345"/>
    <w:rsid w:val="00F333B2"/>
    <w:rsid w:val="00F366A1"/>
    <w:rsid w:val="00F4079E"/>
    <w:rsid w:val="00F4163F"/>
    <w:rsid w:val="00F42508"/>
    <w:rsid w:val="00F42DBC"/>
    <w:rsid w:val="00F4389D"/>
    <w:rsid w:val="00F44BBC"/>
    <w:rsid w:val="00F455FA"/>
    <w:rsid w:val="00F458F0"/>
    <w:rsid w:val="00F47C9A"/>
    <w:rsid w:val="00F47E39"/>
    <w:rsid w:val="00F5002D"/>
    <w:rsid w:val="00F505E9"/>
    <w:rsid w:val="00F50E0D"/>
    <w:rsid w:val="00F53C0D"/>
    <w:rsid w:val="00F55D76"/>
    <w:rsid w:val="00F56424"/>
    <w:rsid w:val="00F56E4B"/>
    <w:rsid w:val="00F621A2"/>
    <w:rsid w:val="00F63F4C"/>
    <w:rsid w:val="00F6409E"/>
    <w:rsid w:val="00F66216"/>
    <w:rsid w:val="00F66DAB"/>
    <w:rsid w:val="00F70886"/>
    <w:rsid w:val="00F76030"/>
    <w:rsid w:val="00F76926"/>
    <w:rsid w:val="00F82BC4"/>
    <w:rsid w:val="00F82C80"/>
    <w:rsid w:val="00F83F1B"/>
    <w:rsid w:val="00F8432A"/>
    <w:rsid w:val="00F846FE"/>
    <w:rsid w:val="00F84ACA"/>
    <w:rsid w:val="00F855AF"/>
    <w:rsid w:val="00F86C67"/>
    <w:rsid w:val="00F87690"/>
    <w:rsid w:val="00F87AD7"/>
    <w:rsid w:val="00F9170C"/>
    <w:rsid w:val="00F91B98"/>
    <w:rsid w:val="00F93274"/>
    <w:rsid w:val="00F9355F"/>
    <w:rsid w:val="00F936DC"/>
    <w:rsid w:val="00F9404D"/>
    <w:rsid w:val="00F961C0"/>
    <w:rsid w:val="00FA100B"/>
    <w:rsid w:val="00FA155A"/>
    <w:rsid w:val="00FA2294"/>
    <w:rsid w:val="00FA44A6"/>
    <w:rsid w:val="00FA600C"/>
    <w:rsid w:val="00FA6AEC"/>
    <w:rsid w:val="00FA6C1C"/>
    <w:rsid w:val="00FA7C1D"/>
    <w:rsid w:val="00FB0C59"/>
    <w:rsid w:val="00FB2C67"/>
    <w:rsid w:val="00FB3F70"/>
    <w:rsid w:val="00FB4DC7"/>
    <w:rsid w:val="00FC31F2"/>
    <w:rsid w:val="00FC53C4"/>
    <w:rsid w:val="00FC7302"/>
    <w:rsid w:val="00FC7E82"/>
    <w:rsid w:val="00FD0A42"/>
    <w:rsid w:val="00FD110D"/>
    <w:rsid w:val="00FD3F78"/>
    <w:rsid w:val="00FD42E5"/>
    <w:rsid w:val="00FD65F2"/>
    <w:rsid w:val="00FE1C9C"/>
    <w:rsid w:val="00FE24CD"/>
    <w:rsid w:val="00FE268E"/>
    <w:rsid w:val="00FE5774"/>
    <w:rsid w:val="00FE59D9"/>
    <w:rsid w:val="00FE7E72"/>
    <w:rsid w:val="00FF02B1"/>
    <w:rsid w:val="00FF0F1F"/>
    <w:rsid w:val="00FF145B"/>
    <w:rsid w:val="00FF1473"/>
    <w:rsid w:val="00FF186F"/>
    <w:rsid w:val="00FF2F52"/>
    <w:rsid w:val="00FF33F2"/>
    <w:rsid w:val="00FF3423"/>
    <w:rsid w:val="00FF37BE"/>
    <w:rsid w:val="00FF4298"/>
    <w:rsid w:val="00FF4C53"/>
    <w:rsid w:val="00FF5C5F"/>
    <w:rsid w:val="00FF62AF"/>
    <w:rsid w:val="00FF6352"/>
    <w:rsid w:val="00FF654F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98CF4"/>
  <w15:chartTrackingRefBased/>
  <w15:docId w15:val="{485F4671-4DDC-41B4-9678-6F656D5F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06"/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535"/>
    <w:pPr>
      <w:spacing w:before="160" w:after="80"/>
      <w:outlineLvl w:val="0"/>
    </w:pPr>
    <w:rPr>
      <w:rFonts w:ascii="Lucida Sans" w:hAnsi="Lucida Sans" w:cs="Lucida Sans Unicode"/>
      <w:b/>
      <w:color w:val="262262"/>
      <w:sz w:val="24"/>
      <w:szCs w:val="24"/>
      <w:u w:val="single"/>
      <w14:textOutline w14:w="9525" w14:cap="rnd" w14:cmpd="sng" w14:algn="ctr">
        <w14:noFill/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1A4"/>
    <w:pPr>
      <w:keepNext/>
      <w:keepLines/>
      <w:spacing w:before="60" w:after="60"/>
      <w:ind w:hanging="11"/>
      <w:outlineLvl w:val="1"/>
    </w:pPr>
    <w:rPr>
      <w:rFonts w:ascii="Lucida Sans" w:eastAsiaTheme="majorEastAsia" w:hAnsi="Lucida Sans" w:cstheme="majorBidi"/>
      <w:b/>
      <w:color w:val="262262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26E43"/>
    <w:pPr>
      <w:outlineLvl w:val="2"/>
    </w:pPr>
    <w:rPr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9A8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9A8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9A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9A8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9A8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9A8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2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DB"/>
  </w:style>
  <w:style w:type="paragraph" w:styleId="Footer">
    <w:name w:val="footer"/>
    <w:basedOn w:val="Normal"/>
    <w:link w:val="FooterChar"/>
    <w:uiPriority w:val="99"/>
    <w:unhideWhenUsed/>
    <w:rsid w:val="006D0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DB"/>
  </w:style>
  <w:style w:type="table" w:styleId="TableGrid">
    <w:name w:val="Table Grid"/>
    <w:basedOn w:val="TableNormal"/>
    <w:uiPriority w:val="39"/>
    <w:rsid w:val="0021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3535"/>
    <w:rPr>
      <w:rFonts w:ascii="Lucida Sans" w:hAnsi="Lucida Sans" w:cs="Lucida Sans Unicode"/>
      <w:b/>
      <w:color w:val="262262"/>
      <w:sz w:val="24"/>
      <w:szCs w:val="24"/>
      <w:u w:val="single"/>
      <w:lang w:val="en-AU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3311A4"/>
    <w:rPr>
      <w:rFonts w:ascii="Lucida Sans" w:eastAsiaTheme="majorEastAsia" w:hAnsi="Lucida Sans" w:cstheme="majorBidi"/>
      <w:b/>
      <w:color w:val="262262"/>
      <w:u w:val="single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C4891"/>
    <w:rPr>
      <w:color w:val="605E5C"/>
      <w:shd w:val="clear" w:color="auto" w:fill="E1DFDD"/>
    </w:rPr>
  </w:style>
  <w:style w:type="character" w:styleId="BookTitle">
    <w:name w:val="Book Title"/>
    <w:uiPriority w:val="33"/>
    <w:qFormat/>
    <w:rsid w:val="00130E2C"/>
    <w:rPr>
      <w:rFonts w:ascii="Lucida Sans" w:hAnsi="Lucida Sans"/>
      <w:b/>
      <w:color w:val="00206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6E43"/>
    <w:rPr>
      <w:rFonts w:ascii="Lucida Sans" w:eastAsiaTheme="majorEastAsia" w:hAnsi="Lucida Sans" w:cstheme="majorBidi"/>
      <w:b/>
      <w:color w:val="26226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9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9A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9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9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9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9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qFormat/>
    <w:rsid w:val="00574DED"/>
    <w:pPr>
      <w:ind w:left="720"/>
      <w:contextualSpacing/>
    </w:pPr>
  </w:style>
  <w:style w:type="paragraph" w:customStyle="1" w:styleId="abcsublist">
    <w:name w:val="a b c sub list"/>
    <w:basedOn w:val="ListParagraph"/>
    <w:qFormat/>
    <w:rsid w:val="00FF33F2"/>
    <w:pPr>
      <w:numPr>
        <w:ilvl w:val="2"/>
        <w:numId w:val="7"/>
      </w:numPr>
    </w:pPr>
  </w:style>
  <w:style w:type="character" w:styleId="PlaceholderText">
    <w:name w:val="Placeholder Text"/>
    <w:basedOn w:val="DefaultParagraphFont"/>
    <w:uiPriority w:val="99"/>
    <w:semiHidden/>
    <w:rsid w:val="00550C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0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00C"/>
    <w:rPr>
      <w:rFonts w:ascii="Arial" w:hAnsi="Arial"/>
      <w:b/>
      <w:bCs/>
      <w:sz w:val="20"/>
      <w:szCs w:val="20"/>
    </w:rPr>
  </w:style>
  <w:style w:type="paragraph" w:customStyle="1" w:styleId="DocumentTitle">
    <w:name w:val="Document Title"/>
    <w:basedOn w:val="Header"/>
    <w:link w:val="DocumentTitleChar"/>
    <w:qFormat/>
    <w:rsid w:val="007F0563"/>
    <w:pPr>
      <w:ind w:left="-105"/>
    </w:pPr>
    <w:rPr>
      <w:rFonts w:ascii="Lucida Sans" w:hAnsi="Lucida Sans"/>
      <w:b/>
      <w:color w:val="002060"/>
      <w:sz w:val="32"/>
      <w:szCs w:val="32"/>
    </w:rPr>
  </w:style>
  <w:style w:type="character" w:customStyle="1" w:styleId="DocumentTitleChar">
    <w:name w:val="Document Title Char"/>
    <w:basedOn w:val="HeaderChar"/>
    <w:link w:val="DocumentTitle"/>
    <w:rsid w:val="007F0563"/>
    <w:rPr>
      <w:rFonts w:ascii="Lucida Sans" w:hAnsi="Lucida Sans"/>
      <w:b/>
      <w:color w:val="00206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4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nfigtxtstyle">
    <w:name w:val="config txt style"/>
    <w:basedOn w:val="Normal"/>
    <w:link w:val="configtxtstyleChar"/>
    <w:qFormat/>
    <w:rsid w:val="00D45A69"/>
    <w:pPr>
      <w:spacing w:after="0"/>
      <w:ind w:left="720"/>
    </w:pPr>
    <w:rPr>
      <w:rFonts w:asciiTheme="minorHAnsi" w:eastAsiaTheme="minorEastAsia" w:hAnsi="Calibri"/>
      <w:color w:val="000000" w:themeColor="text1"/>
      <w:kern w:val="24"/>
      <w:sz w:val="20"/>
      <w:szCs w:val="20"/>
      <w:lang w:val="en-GB" w:eastAsia="en-AU"/>
    </w:rPr>
  </w:style>
  <w:style w:type="character" w:customStyle="1" w:styleId="configtxtstyleChar">
    <w:name w:val="config txt style Char"/>
    <w:basedOn w:val="DefaultParagraphFont"/>
    <w:link w:val="configtxtstyle"/>
    <w:rsid w:val="00D45A69"/>
    <w:rPr>
      <w:rFonts w:eastAsiaTheme="minorEastAsia" w:hAnsi="Calibri"/>
      <w:color w:val="000000" w:themeColor="text1"/>
      <w:kern w:val="24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AF0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AF0DEF"/>
    <w:rPr>
      <w:rFonts w:ascii="Times New Roman" w:hAnsi="Times New Roman" w:cs="Times New Roman"/>
      <w:sz w:val="11"/>
      <w:szCs w:val="1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6595-9686-44C7-9FF3-47E843D7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Paffard</dc:creator>
  <cp:keywords/>
  <dc:description/>
  <cp:lastModifiedBy>Erik Stark</cp:lastModifiedBy>
  <cp:revision>2</cp:revision>
  <cp:lastPrinted>2022-05-03T02:13:00Z</cp:lastPrinted>
  <dcterms:created xsi:type="dcterms:W3CDTF">2022-05-03T02:14:00Z</dcterms:created>
  <dcterms:modified xsi:type="dcterms:W3CDTF">2022-05-03T02:14:00Z</dcterms:modified>
</cp:coreProperties>
</file>